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931AF" w14:textId="6CC281DF" w:rsidR="00D97AB6" w:rsidRDefault="004E231F" w:rsidP="004E231F">
      <w:pPr>
        <w:pStyle w:val="Kop1"/>
        <w:rPr>
          <w:b/>
        </w:rPr>
      </w:pPr>
      <w:r w:rsidRPr="004E231F">
        <w:rPr>
          <w:sz w:val="56"/>
          <w:szCs w:val="56"/>
        </w:rPr>
        <w:br/>
      </w:r>
    </w:p>
    <w:p w14:paraId="31B3F253" w14:textId="5F3CCB99" w:rsidR="00D97AB6" w:rsidRDefault="007479F0" w:rsidP="004E231F">
      <w:pPr>
        <w:pStyle w:val="Kop1"/>
        <w:rPr>
          <w:b/>
          <w:sz w:val="72"/>
          <w:szCs w:val="72"/>
        </w:rPr>
      </w:pPr>
      <w:r>
        <w:rPr>
          <w:b/>
          <w:sz w:val="72"/>
          <w:szCs w:val="72"/>
        </w:rPr>
        <w:t>Bestuurs</w:t>
      </w:r>
      <w:r w:rsidR="00D97AB6" w:rsidRPr="00D97AB6">
        <w:rPr>
          <w:b/>
          <w:sz w:val="72"/>
          <w:szCs w:val="72"/>
        </w:rPr>
        <w:t>verslag 20</w:t>
      </w:r>
      <w:r w:rsidR="00747237">
        <w:rPr>
          <w:b/>
          <w:sz w:val="72"/>
          <w:szCs w:val="72"/>
        </w:rPr>
        <w:t>20</w:t>
      </w:r>
    </w:p>
    <w:p w14:paraId="5F641545" w14:textId="77777777" w:rsidR="00D97AB6" w:rsidRDefault="00D97AB6" w:rsidP="00D97AB6"/>
    <w:p w14:paraId="1D90DDF9" w14:textId="77777777" w:rsidR="00D97AB6" w:rsidRDefault="00D97AB6" w:rsidP="00D97AB6"/>
    <w:p w14:paraId="59A04E21" w14:textId="77777777" w:rsidR="00D97AB6" w:rsidRDefault="00D97AB6" w:rsidP="00D97AB6"/>
    <w:p w14:paraId="75E23C6D" w14:textId="77777777" w:rsidR="00D97AB6" w:rsidRDefault="00D97AB6" w:rsidP="00D97AB6"/>
    <w:p w14:paraId="033505C8" w14:textId="77777777" w:rsidR="00D97AB6" w:rsidRPr="00D97AB6" w:rsidRDefault="00D97AB6" w:rsidP="00D97AB6"/>
    <w:p w14:paraId="242B7797" w14:textId="77777777" w:rsidR="00855AAD" w:rsidRDefault="00D97AB6" w:rsidP="004E231F">
      <w:pPr>
        <w:pStyle w:val="Kop1"/>
        <w:rPr>
          <w:b/>
        </w:rPr>
      </w:pPr>
      <w:r>
        <w:rPr>
          <w:noProof/>
          <w:lang w:eastAsia="nl-NL"/>
        </w:rPr>
        <w:drawing>
          <wp:inline distT="0" distB="0" distL="0" distR="0" wp14:anchorId="484CFD82" wp14:editId="4CA65152">
            <wp:extent cx="4022714" cy="1524000"/>
            <wp:effectExtent l="0" t="0" r="0" b="0"/>
            <wp:docPr id="1" name="Afbeelding 1" descr="Stichting Luis in de P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hting Luis in de Pel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7795" cy="1552444"/>
                    </a:xfrm>
                    <a:prstGeom prst="rect">
                      <a:avLst/>
                    </a:prstGeom>
                    <a:noFill/>
                    <a:ln>
                      <a:noFill/>
                    </a:ln>
                  </pic:spPr>
                </pic:pic>
              </a:graphicData>
            </a:graphic>
          </wp:inline>
        </w:drawing>
      </w:r>
    </w:p>
    <w:p w14:paraId="32979C99" w14:textId="77777777" w:rsidR="00855AAD" w:rsidRDefault="00855AAD" w:rsidP="004E231F">
      <w:pPr>
        <w:pStyle w:val="Kop1"/>
        <w:rPr>
          <w:b/>
        </w:rPr>
      </w:pPr>
    </w:p>
    <w:p w14:paraId="7D5F61A9" w14:textId="77777777" w:rsidR="00855AAD" w:rsidRDefault="00855AAD" w:rsidP="004E231F">
      <w:pPr>
        <w:pStyle w:val="Kop1"/>
        <w:rPr>
          <w:b/>
        </w:rPr>
      </w:pPr>
    </w:p>
    <w:p w14:paraId="4F32868E" w14:textId="77777777" w:rsidR="00855AAD" w:rsidRDefault="00855AAD" w:rsidP="004E231F">
      <w:pPr>
        <w:pStyle w:val="Kop1"/>
        <w:rPr>
          <w:b/>
        </w:rPr>
      </w:pPr>
    </w:p>
    <w:p w14:paraId="6060E0A8" w14:textId="77777777" w:rsidR="00855AAD" w:rsidRDefault="00855AAD" w:rsidP="004E231F">
      <w:pPr>
        <w:pStyle w:val="Kop1"/>
        <w:rPr>
          <w:b/>
        </w:rPr>
      </w:pPr>
    </w:p>
    <w:p w14:paraId="7F977C85" w14:textId="77777777" w:rsidR="00855AAD" w:rsidRDefault="00855AAD" w:rsidP="004E231F">
      <w:pPr>
        <w:pStyle w:val="Kop1"/>
        <w:rPr>
          <w:b/>
        </w:rPr>
      </w:pPr>
    </w:p>
    <w:p w14:paraId="7191054E" w14:textId="77777777" w:rsidR="00855AAD" w:rsidRDefault="00855AAD" w:rsidP="004E231F">
      <w:pPr>
        <w:pStyle w:val="Kop1"/>
        <w:rPr>
          <w:b/>
        </w:rPr>
      </w:pPr>
    </w:p>
    <w:p w14:paraId="63857F70" w14:textId="77777777" w:rsidR="00855AAD" w:rsidRDefault="00855AAD" w:rsidP="004E231F">
      <w:pPr>
        <w:pStyle w:val="Kop1"/>
        <w:rPr>
          <w:b/>
        </w:rPr>
      </w:pPr>
    </w:p>
    <w:p w14:paraId="1376E081" w14:textId="77777777" w:rsidR="002E1DCA" w:rsidRPr="003420BD" w:rsidRDefault="002E1DCA" w:rsidP="00855AAD">
      <w:pPr>
        <w:pStyle w:val="Kop4"/>
        <w:rPr>
          <w:lang w:val="fr-FR"/>
        </w:rPr>
      </w:pPr>
      <w:r w:rsidRPr="003420BD">
        <w:rPr>
          <w:lang w:val="fr-FR"/>
        </w:rPr>
        <w:br w:type="page"/>
      </w:r>
    </w:p>
    <w:p w14:paraId="4C873710" w14:textId="3D178AED" w:rsidR="00391410" w:rsidRPr="007479F0" w:rsidRDefault="00391410" w:rsidP="00E04190">
      <w:pPr>
        <w:pStyle w:val="Kop1"/>
      </w:pPr>
      <w:r w:rsidRPr="007479F0">
        <w:lastRenderedPageBreak/>
        <w:t>Inhoudsopgave</w:t>
      </w:r>
    </w:p>
    <w:p w14:paraId="4B397FF0" w14:textId="77EDEBDB" w:rsidR="00E04190" w:rsidRPr="007479F0" w:rsidRDefault="00E04190" w:rsidP="00E04190"/>
    <w:p w14:paraId="7D7E304F" w14:textId="0BC4F8D7" w:rsidR="00E04190" w:rsidRPr="007479F0" w:rsidRDefault="00E04190" w:rsidP="00D2458F">
      <w:pPr>
        <w:pStyle w:val="Lijstalinea"/>
        <w:numPr>
          <w:ilvl w:val="0"/>
          <w:numId w:val="3"/>
        </w:numPr>
      </w:pPr>
      <w:r w:rsidRPr="007479F0">
        <w:t>Bestuursverslag</w:t>
      </w:r>
    </w:p>
    <w:p w14:paraId="1E8AFC8A" w14:textId="6DE22CF1" w:rsidR="00E04190" w:rsidRPr="007479F0" w:rsidRDefault="00E04190" w:rsidP="00D2458F">
      <w:pPr>
        <w:pStyle w:val="Lijstalinea"/>
        <w:numPr>
          <w:ilvl w:val="0"/>
          <w:numId w:val="4"/>
        </w:numPr>
      </w:pPr>
      <w:r w:rsidRPr="007479F0">
        <w:t>Inleiding</w:t>
      </w:r>
    </w:p>
    <w:p w14:paraId="18E317A8" w14:textId="68DFCF49" w:rsidR="00E04190" w:rsidRPr="007479F0" w:rsidRDefault="00E04190" w:rsidP="00D2458F">
      <w:pPr>
        <w:pStyle w:val="Lijstalinea"/>
        <w:numPr>
          <w:ilvl w:val="0"/>
          <w:numId w:val="4"/>
        </w:numPr>
      </w:pPr>
      <w:r w:rsidRPr="007479F0">
        <w:t>Beleid</w:t>
      </w:r>
    </w:p>
    <w:p w14:paraId="4F97FA18" w14:textId="290B70AB" w:rsidR="00892C9E" w:rsidRPr="007479F0" w:rsidRDefault="00892C9E" w:rsidP="00D2458F">
      <w:pPr>
        <w:pStyle w:val="Lijstalinea"/>
        <w:numPr>
          <w:ilvl w:val="1"/>
          <w:numId w:val="4"/>
        </w:numPr>
      </w:pPr>
      <w:r w:rsidRPr="007479F0">
        <w:t>Missie</w:t>
      </w:r>
    </w:p>
    <w:p w14:paraId="36EE1FC5" w14:textId="412C3158" w:rsidR="005A020D" w:rsidRPr="007479F0" w:rsidRDefault="005A020D" w:rsidP="00D2458F">
      <w:pPr>
        <w:pStyle w:val="Lijstalinea"/>
        <w:numPr>
          <w:ilvl w:val="1"/>
          <w:numId w:val="4"/>
        </w:numPr>
      </w:pPr>
      <w:r w:rsidRPr="007479F0">
        <w:t xml:space="preserve">Beleidsplan </w:t>
      </w:r>
      <w:r w:rsidR="00A41C68" w:rsidRPr="007479F0">
        <w:t>2019-202</w:t>
      </w:r>
      <w:r w:rsidR="00BC1484" w:rsidRPr="007479F0">
        <w:t>1</w:t>
      </w:r>
    </w:p>
    <w:p w14:paraId="692E840E" w14:textId="142968B0" w:rsidR="00892C9E" w:rsidRPr="007479F0" w:rsidRDefault="005A020D" w:rsidP="00D2458F">
      <w:pPr>
        <w:pStyle w:val="Lijstalinea"/>
        <w:numPr>
          <w:ilvl w:val="1"/>
          <w:numId w:val="4"/>
        </w:numPr>
      </w:pPr>
      <w:r w:rsidRPr="007479F0">
        <w:t>Beleidsvoornemens</w:t>
      </w:r>
    </w:p>
    <w:p w14:paraId="5022507C" w14:textId="055B5649" w:rsidR="00887AB1" w:rsidRPr="007479F0" w:rsidRDefault="00887AB1" w:rsidP="00D2458F">
      <w:pPr>
        <w:pStyle w:val="Lijstalinea"/>
        <w:numPr>
          <w:ilvl w:val="1"/>
          <w:numId w:val="4"/>
        </w:numPr>
      </w:pPr>
      <w:r w:rsidRPr="007479F0">
        <w:t>NVJ Leidraad lokaal mediafonds</w:t>
      </w:r>
    </w:p>
    <w:p w14:paraId="483B9DDD" w14:textId="26CC2DC3" w:rsidR="00307AF4" w:rsidRPr="007479F0" w:rsidRDefault="00E04190" w:rsidP="00D2458F">
      <w:pPr>
        <w:pStyle w:val="Lijstalinea"/>
        <w:numPr>
          <w:ilvl w:val="0"/>
          <w:numId w:val="4"/>
        </w:numPr>
      </w:pPr>
      <w:r w:rsidRPr="007479F0">
        <w:t xml:space="preserve">Toelichting op de </w:t>
      </w:r>
      <w:r w:rsidR="0007447D" w:rsidRPr="007479F0">
        <w:t>inkomsten 20</w:t>
      </w:r>
      <w:r w:rsidR="00747237">
        <w:t>20</w:t>
      </w:r>
    </w:p>
    <w:p w14:paraId="26228FD7" w14:textId="01A28051" w:rsidR="005A020D" w:rsidRPr="007479F0" w:rsidRDefault="00C12D31" w:rsidP="00D2458F">
      <w:pPr>
        <w:pStyle w:val="Lijstalinea"/>
        <w:numPr>
          <w:ilvl w:val="1"/>
          <w:numId w:val="4"/>
        </w:numPr>
      </w:pPr>
      <w:r>
        <w:t>Niet-</w:t>
      </w:r>
      <w:r w:rsidR="005A020D" w:rsidRPr="007479F0">
        <w:t>geoormerkte particuliere donaties</w:t>
      </w:r>
    </w:p>
    <w:p w14:paraId="7D3BBEDB" w14:textId="393650D8" w:rsidR="005A020D" w:rsidRPr="007479F0" w:rsidRDefault="005A020D" w:rsidP="00D2458F">
      <w:pPr>
        <w:pStyle w:val="Lijstalinea"/>
        <w:numPr>
          <w:ilvl w:val="1"/>
          <w:numId w:val="4"/>
        </w:numPr>
      </w:pPr>
      <w:r w:rsidRPr="007479F0">
        <w:t>Geoormerkte particuliere donaties</w:t>
      </w:r>
    </w:p>
    <w:p w14:paraId="73C831AD" w14:textId="503AB2F3" w:rsidR="005A020D" w:rsidRPr="007479F0" w:rsidRDefault="005A020D" w:rsidP="00D2458F">
      <w:pPr>
        <w:pStyle w:val="Lijstalinea"/>
        <w:numPr>
          <w:ilvl w:val="1"/>
          <w:numId w:val="4"/>
        </w:numPr>
      </w:pPr>
      <w:r w:rsidRPr="007479F0">
        <w:t>Publieke donaties</w:t>
      </w:r>
    </w:p>
    <w:p w14:paraId="76EFE592" w14:textId="399C193A" w:rsidR="005A020D" w:rsidRPr="007479F0" w:rsidRDefault="005A020D" w:rsidP="00D2458F">
      <w:pPr>
        <w:pStyle w:val="Lijstalinea"/>
        <w:numPr>
          <w:ilvl w:val="1"/>
          <w:numId w:val="4"/>
        </w:numPr>
      </w:pPr>
      <w:r w:rsidRPr="007479F0">
        <w:t>Bemiddeling voor aanvragers bij derden</w:t>
      </w:r>
    </w:p>
    <w:p w14:paraId="4DBFBB14" w14:textId="42258D97" w:rsidR="00E04190" w:rsidRPr="007479F0" w:rsidRDefault="0007447D" w:rsidP="00D2458F">
      <w:pPr>
        <w:pStyle w:val="Lijstalinea"/>
        <w:numPr>
          <w:ilvl w:val="0"/>
          <w:numId w:val="4"/>
        </w:numPr>
      </w:pPr>
      <w:r w:rsidRPr="007479F0">
        <w:t xml:space="preserve">Toelichting op de </w:t>
      </w:r>
      <w:r w:rsidR="00E04190" w:rsidRPr="007479F0">
        <w:t>uitgaven 20</w:t>
      </w:r>
      <w:r w:rsidR="00747237">
        <w:t>20</w:t>
      </w:r>
    </w:p>
    <w:p w14:paraId="45050502" w14:textId="1FBDA78A" w:rsidR="005A020D" w:rsidRPr="007479F0" w:rsidRDefault="005A020D" w:rsidP="00D2458F">
      <w:pPr>
        <w:pStyle w:val="Lijstalinea"/>
        <w:numPr>
          <w:ilvl w:val="1"/>
          <w:numId w:val="4"/>
        </w:numPr>
      </w:pPr>
      <w:r w:rsidRPr="007479F0">
        <w:t>Subsidies uit algemene middelen</w:t>
      </w:r>
    </w:p>
    <w:p w14:paraId="49D12E53" w14:textId="1B452A5E" w:rsidR="005A020D" w:rsidRPr="007479F0" w:rsidRDefault="005A020D" w:rsidP="00D2458F">
      <w:pPr>
        <w:pStyle w:val="Lijstalinea"/>
        <w:numPr>
          <w:ilvl w:val="1"/>
          <w:numId w:val="4"/>
        </w:numPr>
      </w:pPr>
      <w:r w:rsidRPr="007479F0">
        <w:t>Subsidies uit geoormerkte middelen</w:t>
      </w:r>
    </w:p>
    <w:p w14:paraId="477709D3" w14:textId="0772A059" w:rsidR="005A020D" w:rsidRPr="007479F0" w:rsidRDefault="005A020D" w:rsidP="00D2458F">
      <w:pPr>
        <w:pStyle w:val="Lijstalinea"/>
        <w:numPr>
          <w:ilvl w:val="1"/>
          <w:numId w:val="4"/>
        </w:numPr>
      </w:pPr>
      <w:r w:rsidRPr="007479F0">
        <w:t>Algemene uitgaven</w:t>
      </w:r>
    </w:p>
    <w:p w14:paraId="537E19EC" w14:textId="40C2A4CE" w:rsidR="000407C6" w:rsidRPr="007479F0" w:rsidRDefault="000407C6" w:rsidP="00D2458F">
      <w:pPr>
        <w:pStyle w:val="Lijstalinea"/>
        <w:numPr>
          <w:ilvl w:val="0"/>
          <w:numId w:val="4"/>
        </w:numPr>
      </w:pPr>
      <w:r w:rsidRPr="007479F0">
        <w:t>Toelichting op het saldo 20</w:t>
      </w:r>
      <w:r w:rsidR="00747237">
        <w:t>20</w:t>
      </w:r>
    </w:p>
    <w:p w14:paraId="74098F58" w14:textId="2968F3A7" w:rsidR="00391410" w:rsidRPr="007479F0" w:rsidRDefault="00391410" w:rsidP="0040714A">
      <w:r w:rsidRPr="007479F0">
        <w:br w:type="page"/>
      </w:r>
    </w:p>
    <w:p w14:paraId="528F6F28" w14:textId="28C39EC6" w:rsidR="002E1DCA" w:rsidRPr="007479F0" w:rsidRDefault="0050654F" w:rsidP="00D2458F">
      <w:pPr>
        <w:pStyle w:val="Kop1"/>
        <w:numPr>
          <w:ilvl w:val="0"/>
          <w:numId w:val="16"/>
        </w:numPr>
        <w:rPr>
          <w:b/>
          <w:sz w:val="40"/>
          <w:szCs w:val="40"/>
        </w:rPr>
      </w:pPr>
      <w:r w:rsidRPr="007479F0">
        <w:rPr>
          <w:b/>
          <w:sz w:val="40"/>
          <w:szCs w:val="40"/>
        </w:rPr>
        <w:lastRenderedPageBreak/>
        <w:t xml:space="preserve">Bestuursverslag </w:t>
      </w:r>
      <w:r w:rsidR="00E75E3F">
        <w:rPr>
          <w:b/>
          <w:sz w:val="40"/>
          <w:szCs w:val="40"/>
        </w:rPr>
        <w:t>Stichting</w:t>
      </w:r>
      <w:r w:rsidRPr="007479F0">
        <w:rPr>
          <w:b/>
          <w:sz w:val="40"/>
          <w:szCs w:val="40"/>
        </w:rPr>
        <w:t xml:space="preserve"> Luis in de Pels</w:t>
      </w:r>
      <w:r w:rsidR="003741D3" w:rsidRPr="007479F0">
        <w:rPr>
          <w:b/>
          <w:sz w:val="40"/>
          <w:szCs w:val="40"/>
        </w:rPr>
        <w:t xml:space="preserve"> 20</w:t>
      </w:r>
      <w:r w:rsidR="00870FC5">
        <w:rPr>
          <w:b/>
          <w:sz w:val="40"/>
          <w:szCs w:val="40"/>
        </w:rPr>
        <w:t>20</w:t>
      </w:r>
    </w:p>
    <w:p w14:paraId="63A83782" w14:textId="77777777" w:rsidR="0050654F" w:rsidRPr="007479F0" w:rsidRDefault="0050654F" w:rsidP="00FF4194"/>
    <w:p w14:paraId="4766583C" w14:textId="174025FB" w:rsidR="00BB7C26" w:rsidRPr="007479F0" w:rsidRDefault="00BB7C26" w:rsidP="00D2458F">
      <w:pPr>
        <w:pStyle w:val="Kop1"/>
        <w:numPr>
          <w:ilvl w:val="0"/>
          <w:numId w:val="5"/>
        </w:numPr>
        <w:rPr>
          <w:rFonts w:ascii="Calibri" w:hAnsi="Calibri"/>
        </w:rPr>
      </w:pPr>
      <w:r w:rsidRPr="007479F0">
        <w:t>Inleiding</w:t>
      </w:r>
    </w:p>
    <w:p w14:paraId="3C53BFC0" w14:textId="48ABDF4B" w:rsidR="002D160A" w:rsidRPr="007479F0" w:rsidRDefault="00FF4194" w:rsidP="00BB7C26">
      <w:pPr>
        <w:rPr>
          <w:rFonts w:ascii="Calibri" w:hAnsi="Calibri"/>
        </w:rPr>
      </w:pPr>
      <w:r w:rsidRPr="007479F0">
        <w:t xml:space="preserve">Voor u ligt het </w:t>
      </w:r>
      <w:r w:rsidR="0050654F" w:rsidRPr="007479F0">
        <w:t>jaar</w:t>
      </w:r>
      <w:r w:rsidRPr="007479F0">
        <w:t xml:space="preserve">verslag </w:t>
      </w:r>
      <w:r w:rsidR="00155F19" w:rsidRPr="007479F0">
        <w:t>20</w:t>
      </w:r>
      <w:r w:rsidR="00870FC5">
        <w:t>20</w:t>
      </w:r>
      <w:r w:rsidR="0050654F" w:rsidRPr="007479F0">
        <w:t xml:space="preserve"> </w:t>
      </w:r>
      <w:r w:rsidRPr="007479F0">
        <w:t xml:space="preserve">van de </w:t>
      </w:r>
      <w:r w:rsidR="00E75E3F">
        <w:t>Stichting</w:t>
      </w:r>
      <w:r w:rsidRPr="007479F0">
        <w:t xml:space="preserve"> Luis in de Pels</w:t>
      </w:r>
      <w:r w:rsidRPr="007479F0">
        <w:rPr>
          <w:rFonts w:ascii="Calibri" w:hAnsi="Calibri"/>
        </w:rPr>
        <w:t xml:space="preserve">, </w:t>
      </w:r>
      <w:r w:rsidR="0050654F" w:rsidRPr="007479F0">
        <w:rPr>
          <w:rFonts w:ascii="Calibri" w:hAnsi="Calibri"/>
        </w:rPr>
        <w:t xml:space="preserve">bestaande uit </w:t>
      </w:r>
      <w:r w:rsidR="0040714A" w:rsidRPr="007479F0">
        <w:rPr>
          <w:rFonts w:ascii="Calibri" w:hAnsi="Calibri"/>
        </w:rPr>
        <w:t>drie</w:t>
      </w:r>
      <w:r w:rsidR="0050654F" w:rsidRPr="007479F0">
        <w:rPr>
          <w:rFonts w:ascii="Calibri" w:hAnsi="Calibri"/>
        </w:rPr>
        <w:t xml:space="preserve"> delen: dit bestuursverslag</w:t>
      </w:r>
      <w:r w:rsidR="0040714A" w:rsidRPr="007479F0">
        <w:rPr>
          <w:rFonts w:ascii="Calibri" w:hAnsi="Calibri"/>
        </w:rPr>
        <w:t>, opgesteld door het bestuur</w:t>
      </w:r>
      <w:r w:rsidR="0044022A" w:rsidRPr="007479F0">
        <w:rPr>
          <w:rFonts w:ascii="Calibri" w:hAnsi="Calibri"/>
        </w:rPr>
        <w:t xml:space="preserve">, </w:t>
      </w:r>
      <w:r w:rsidR="0040714A" w:rsidRPr="007479F0">
        <w:rPr>
          <w:rFonts w:ascii="Calibri" w:hAnsi="Calibri"/>
        </w:rPr>
        <w:t>het accountantsverslag</w:t>
      </w:r>
      <w:r w:rsidR="0050654F" w:rsidRPr="007479F0">
        <w:rPr>
          <w:rFonts w:ascii="Calibri" w:hAnsi="Calibri"/>
        </w:rPr>
        <w:t xml:space="preserve"> en de jaarrekening</w:t>
      </w:r>
      <w:r w:rsidR="003420BD" w:rsidRPr="007479F0">
        <w:rPr>
          <w:rFonts w:ascii="Calibri" w:hAnsi="Calibri"/>
        </w:rPr>
        <w:t xml:space="preserve">, opgesteld door </w:t>
      </w:r>
      <w:r w:rsidR="009B1F5E" w:rsidRPr="007479F0">
        <w:rPr>
          <w:rFonts w:ascii="Calibri" w:hAnsi="Calibri"/>
        </w:rPr>
        <w:t>GBA Accountants &amp; Adviseurs</w:t>
      </w:r>
      <w:r w:rsidR="0050654F" w:rsidRPr="007479F0">
        <w:rPr>
          <w:rFonts w:ascii="Calibri" w:hAnsi="Calibri"/>
        </w:rPr>
        <w:t xml:space="preserve"> te Den Haag. </w:t>
      </w:r>
      <w:r w:rsidR="002D160A" w:rsidRPr="007479F0">
        <w:rPr>
          <w:rFonts w:ascii="Calibri" w:hAnsi="Calibri"/>
        </w:rPr>
        <w:t xml:space="preserve">De </w:t>
      </w:r>
      <w:r w:rsidR="00E75E3F">
        <w:rPr>
          <w:rFonts w:ascii="Calibri" w:hAnsi="Calibri"/>
        </w:rPr>
        <w:t>Stichting</w:t>
      </w:r>
      <w:r w:rsidR="002D160A" w:rsidRPr="007479F0">
        <w:rPr>
          <w:rFonts w:ascii="Calibri" w:hAnsi="Calibri"/>
        </w:rPr>
        <w:t xml:space="preserve"> is notarieel opgericht op 8 september 2015 en ingeschreven op dezelfde datum in het Handelsregister van de Kamer van Koophandel regio Haaglanden onder KvK nummer 64076490 en RSIN nummer 855511801. </w:t>
      </w:r>
    </w:p>
    <w:p w14:paraId="73F00D4D" w14:textId="5C02F651" w:rsidR="0050654F" w:rsidRPr="007479F0" w:rsidRDefault="0050654F" w:rsidP="0050654F">
      <w:pPr>
        <w:rPr>
          <w:rFonts w:ascii="Calibri" w:hAnsi="Calibri"/>
        </w:rPr>
      </w:pPr>
      <w:r w:rsidRPr="007479F0">
        <w:rPr>
          <w:rFonts w:ascii="Calibri" w:hAnsi="Calibri"/>
        </w:rPr>
        <w:t xml:space="preserve">De </w:t>
      </w:r>
      <w:r w:rsidR="00E75E3F">
        <w:rPr>
          <w:rFonts w:ascii="Calibri" w:hAnsi="Calibri"/>
        </w:rPr>
        <w:t>Stichting</w:t>
      </w:r>
      <w:r w:rsidRPr="007479F0">
        <w:rPr>
          <w:rFonts w:ascii="Calibri" w:hAnsi="Calibri"/>
        </w:rPr>
        <w:t xml:space="preserve"> </w:t>
      </w:r>
      <w:r w:rsidR="00D97AB6" w:rsidRPr="007479F0">
        <w:rPr>
          <w:rFonts w:ascii="Calibri" w:hAnsi="Calibri"/>
        </w:rPr>
        <w:t xml:space="preserve">heeft als missie </w:t>
      </w:r>
      <w:r w:rsidRPr="007479F0">
        <w:rPr>
          <w:rFonts w:ascii="Calibri" w:hAnsi="Calibri"/>
        </w:rPr>
        <w:t>onafhankelijke lokale en regionale media in de regio Haaglanden</w:t>
      </w:r>
      <w:r w:rsidR="00D97AB6" w:rsidRPr="007479F0">
        <w:rPr>
          <w:rFonts w:ascii="Calibri" w:hAnsi="Calibri"/>
        </w:rPr>
        <w:t xml:space="preserve"> desgewenst van t</w:t>
      </w:r>
      <w:r w:rsidRPr="007479F0">
        <w:rPr>
          <w:rFonts w:ascii="Calibri" w:hAnsi="Calibri"/>
        </w:rPr>
        <w:t xml:space="preserve">ijdelijk financiële steun </w:t>
      </w:r>
      <w:r w:rsidR="00D97AB6" w:rsidRPr="007479F0">
        <w:rPr>
          <w:rFonts w:ascii="Calibri" w:hAnsi="Calibri"/>
        </w:rPr>
        <w:t xml:space="preserve">te voorzien in de vorm van </w:t>
      </w:r>
      <w:r w:rsidR="00F43ACB" w:rsidRPr="007479F0">
        <w:rPr>
          <w:rFonts w:ascii="Calibri" w:hAnsi="Calibri"/>
        </w:rPr>
        <w:t>(co-)f</w:t>
      </w:r>
      <w:r w:rsidR="00D97AB6" w:rsidRPr="007479F0">
        <w:rPr>
          <w:rFonts w:ascii="Calibri" w:hAnsi="Calibri"/>
        </w:rPr>
        <w:t>inanciering van politieke redacti</w:t>
      </w:r>
      <w:r w:rsidR="00855AAD" w:rsidRPr="007479F0">
        <w:rPr>
          <w:rFonts w:ascii="Calibri" w:hAnsi="Calibri"/>
        </w:rPr>
        <w:t>onele functies</w:t>
      </w:r>
      <w:r w:rsidR="00BA1ABC" w:rsidRPr="007479F0">
        <w:rPr>
          <w:rFonts w:ascii="Calibri" w:hAnsi="Calibri"/>
        </w:rPr>
        <w:t xml:space="preserve">, redactionele </w:t>
      </w:r>
      <w:r w:rsidR="00E046BC" w:rsidRPr="007479F0">
        <w:rPr>
          <w:rFonts w:ascii="Calibri" w:hAnsi="Calibri"/>
        </w:rPr>
        <w:t>professionalisering</w:t>
      </w:r>
      <w:r w:rsidR="00BA1ABC" w:rsidRPr="007479F0">
        <w:rPr>
          <w:rFonts w:ascii="Calibri" w:hAnsi="Calibri"/>
        </w:rPr>
        <w:t xml:space="preserve"> </w:t>
      </w:r>
      <w:r w:rsidR="00D97AB6" w:rsidRPr="007479F0">
        <w:rPr>
          <w:rFonts w:ascii="Calibri" w:hAnsi="Calibri"/>
        </w:rPr>
        <w:t>en onderzoeks</w:t>
      </w:r>
      <w:r w:rsidR="00245871" w:rsidRPr="007479F0">
        <w:rPr>
          <w:rFonts w:ascii="Calibri" w:hAnsi="Calibri"/>
        </w:rPr>
        <w:t>- en politiek-</w:t>
      </w:r>
      <w:r w:rsidR="00D97AB6" w:rsidRPr="007479F0">
        <w:rPr>
          <w:rFonts w:ascii="Calibri" w:hAnsi="Calibri"/>
        </w:rPr>
        <w:t>journalistieke projecten</w:t>
      </w:r>
      <w:r w:rsidR="005E53FE" w:rsidRPr="007479F0">
        <w:rPr>
          <w:rFonts w:ascii="Calibri" w:hAnsi="Calibri"/>
        </w:rPr>
        <w:t>. Met deze steun k</w:t>
      </w:r>
      <w:r w:rsidR="00CD2BC2" w:rsidRPr="007479F0">
        <w:rPr>
          <w:rFonts w:ascii="Calibri" w:hAnsi="Calibri"/>
        </w:rPr>
        <w:t>an de journalistiek zij</w:t>
      </w:r>
      <w:r w:rsidRPr="007479F0">
        <w:rPr>
          <w:rFonts w:ascii="Calibri" w:hAnsi="Calibri"/>
        </w:rPr>
        <w:t>n waakhondfunctie ten opzichte van het lokaal of regionaal bestuur</w:t>
      </w:r>
      <w:r w:rsidR="00855AAD" w:rsidRPr="007479F0">
        <w:rPr>
          <w:rFonts w:ascii="Calibri" w:hAnsi="Calibri"/>
        </w:rPr>
        <w:t xml:space="preserve"> en </w:t>
      </w:r>
      <w:r w:rsidR="00CD2BC2" w:rsidRPr="007479F0">
        <w:rPr>
          <w:rFonts w:ascii="Calibri" w:hAnsi="Calibri"/>
        </w:rPr>
        <w:t>zijn</w:t>
      </w:r>
      <w:r w:rsidRPr="007479F0">
        <w:rPr>
          <w:rFonts w:ascii="Calibri" w:hAnsi="Calibri"/>
        </w:rPr>
        <w:t xml:space="preserve"> intermediaire rol tussen overheid en burger structureel beter vervullen. </w:t>
      </w:r>
    </w:p>
    <w:p w14:paraId="66BC9780" w14:textId="204855C6" w:rsidR="00865306" w:rsidRDefault="00BB7C26" w:rsidP="00FF4194">
      <w:pPr>
        <w:rPr>
          <w:rFonts w:ascii="Calibri" w:hAnsi="Calibri"/>
        </w:rPr>
      </w:pPr>
      <w:r w:rsidRPr="007479F0">
        <w:rPr>
          <w:rFonts w:ascii="Calibri" w:hAnsi="Calibri"/>
        </w:rPr>
        <w:t xml:space="preserve">Het </w:t>
      </w:r>
      <w:r w:rsidR="00052620" w:rsidRPr="007479F0">
        <w:rPr>
          <w:rFonts w:ascii="Calibri" w:hAnsi="Calibri"/>
        </w:rPr>
        <w:t>vierde</w:t>
      </w:r>
      <w:r w:rsidR="008D2F91" w:rsidRPr="007479F0">
        <w:rPr>
          <w:rFonts w:ascii="Calibri" w:hAnsi="Calibri"/>
        </w:rPr>
        <w:t xml:space="preserve"> </w:t>
      </w:r>
      <w:r w:rsidRPr="007479F0">
        <w:rPr>
          <w:rFonts w:ascii="Calibri" w:hAnsi="Calibri"/>
        </w:rPr>
        <w:t xml:space="preserve">boekjaar van de </w:t>
      </w:r>
      <w:r w:rsidR="00E75E3F">
        <w:rPr>
          <w:rFonts w:ascii="Calibri" w:hAnsi="Calibri"/>
        </w:rPr>
        <w:t>Stichting</w:t>
      </w:r>
      <w:r w:rsidRPr="007479F0">
        <w:rPr>
          <w:rFonts w:ascii="Calibri" w:hAnsi="Calibri"/>
        </w:rPr>
        <w:t xml:space="preserve"> loopt van 1 januari tot en met 31 december </w:t>
      </w:r>
      <w:r w:rsidR="00155F19" w:rsidRPr="007479F0">
        <w:rPr>
          <w:rFonts w:ascii="Calibri" w:hAnsi="Calibri"/>
        </w:rPr>
        <w:t>20</w:t>
      </w:r>
      <w:r w:rsidR="00AF7804">
        <w:rPr>
          <w:rFonts w:ascii="Calibri" w:hAnsi="Calibri"/>
        </w:rPr>
        <w:t>20</w:t>
      </w:r>
      <w:r w:rsidRPr="007479F0">
        <w:rPr>
          <w:rFonts w:ascii="Calibri" w:hAnsi="Calibri"/>
        </w:rPr>
        <w:t xml:space="preserve">. </w:t>
      </w:r>
      <w:r w:rsidR="003420BD" w:rsidRPr="007479F0">
        <w:rPr>
          <w:rFonts w:ascii="Calibri" w:hAnsi="Calibri"/>
        </w:rPr>
        <w:t xml:space="preserve">Het bestuur </w:t>
      </w:r>
      <w:r w:rsidR="00C93A77" w:rsidRPr="007479F0">
        <w:rPr>
          <w:rFonts w:ascii="Calibri" w:hAnsi="Calibri"/>
        </w:rPr>
        <w:t>heeft in</w:t>
      </w:r>
      <w:r w:rsidRPr="007479F0">
        <w:rPr>
          <w:rFonts w:ascii="Calibri" w:hAnsi="Calibri"/>
        </w:rPr>
        <w:t xml:space="preserve"> dit jaar</w:t>
      </w:r>
      <w:r w:rsidR="00C93A77" w:rsidRPr="007479F0">
        <w:rPr>
          <w:rFonts w:ascii="Calibri" w:hAnsi="Calibri"/>
        </w:rPr>
        <w:t xml:space="preserve"> elk kwartaal vergaderd</w:t>
      </w:r>
      <w:r w:rsidR="003420BD" w:rsidRPr="007479F0">
        <w:rPr>
          <w:rFonts w:ascii="Calibri" w:hAnsi="Calibri"/>
        </w:rPr>
        <w:t xml:space="preserve"> over binnengekomen subsidieverzoeken.</w:t>
      </w:r>
      <w:r w:rsidR="002D160A" w:rsidRPr="007479F0">
        <w:rPr>
          <w:rFonts w:ascii="Calibri" w:hAnsi="Calibri"/>
        </w:rPr>
        <w:t xml:space="preserve"> </w:t>
      </w:r>
      <w:r w:rsidR="00AF7804">
        <w:rPr>
          <w:rFonts w:ascii="Calibri" w:hAnsi="Calibri"/>
        </w:rPr>
        <w:t>Per 1 januari</w:t>
      </w:r>
      <w:r w:rsidR="00865306">
        <w:rPr>
          <w:rFonts w:ascii="Calibri" w:hAnsi="Calibri"/>
        </w:rPr>
        <w:t xml:space="preserve"> 2020 zijn</w:t>
      </w:r>
      <w:r w:rsidR="00AF7804">
        <w:rPr>
          <w:rFonts w:ascii="Calibri" w:hAnsi="Calibri"/>
        </w:rPr>
        <w:t xml:space="preserve"> Hans</w:t>
      </w:r>
      <w:r w:rsidR="009E233F" w:rsidRPr="007479F0">
        <w:rPr>
          <w:rFonts w:ascii="Calibri" w:hAnsi="Calibri"/>
        </w:rPr>
        <w:t xml:space="preserve"> Goslinga</w:t>
      </w:r>
      <w:r w:rsidR="00865306">
        <w:rPr>
          <w:rFonts w:ascii="Calibri" w:hAnsi="Calibri"/>
        </w:rPr>
        <w:t xml:space="preserve"> en Peter ter Horst formeel toegetreden tot het bestuur.</w:t>
      </w:r>
    </w:p>
    <w:p w14:paraId="20A401B7" w14:textId="35EA3F31" w:rsidR="00D97AB6" w:rsidRPr="00574FD4" w:rsidRDefault="002D160A" w:rsidP="00FF4194">
      <w:r w:rsidRPr="007479F0">
        <w:rPr>
          <w:rFonts w:ascii="Calibri" w:hAnsi="Calibri"/>
        </w:rPr>
        <w:t>Dit jaarverslag is vastgesteld in de bestuursvergadering van</w:t>
      </w:r>
      <w:r w:rsidR="00635835" w:rsidRPr="007479F0">
        <w:rPr>
          <w:rFonts w:ascii="Calibri" w:hAnsi="Calibri"/>
        </w:rPr>
        <w:t xml:space="preserve"> </w:t>
      </w:r>
      <w:r w:rsidR="00574FD4" w:rsidRPr="00574FD4">
        <w:rPr>
          <w:rFonts w:ascii="Calibri" w:hAnsi="Calibri"/>
        </w:rPr>
        <w:t>8</w:t>
      </w:r>
      <w:r w:rsidR="00185307" w:rsidRPr="00574FD4">
        <w:rPr>
          <w:rFonts w:ascii="Calibri" w:hAnsi="Calibri"/>
        </w:rPr>
        <w:t xml:space="preserve"> </w:t>
      </w:r>
      <w:r w:rsidR="00635835" w:rsidRPr="00574FD4">
        <w:rPr>
          <w:rFonts w:ascii="Calibri" w:hAnsi="Calibri"/>
        </w:rPr>
        <w:t>april</w:t>
      </w:r>
      <w:r w:rsidR="00155F19" w:rsidRPr="00574FD4">
        <w:rPr>
          <w:rFonts w:ascii="Calibri" w:hAnsi="Calibri"/>
        </w:rPr>
        <w:t xml:space="preserve"> 202</w:t>
      </w:r>
      <w:r w:rsidR="00EB7993" w:rsidRPr="00574FD4">
        <w:rPr>
          <w:rFonts w:ascii="Calibri" w:hAnsi="Calibri"/>
        </w:rPr>
        <w:t>1</w:t>
      </w:r>
      <w:r w:rsidRPr="00574FD4">
        <w:rPr>
          <w:rFonts w:ascii="Calibri" w:hAnsi="Calibri"/>
        </w:rPr>
        <w:t>.</w:t>
      </w:r>
      <w:r w:rsidR="00846F7F" w:rsidRPr="00574FD4">
        <w:rPr>
          <w:rFonts w:ascii="Calibri" w:hAnsi="Calibri"/>
        </w:rPr>
        <w:t xml:space="preserve"> </w:t>
      </w:r>
      <w:r w:rsidR="00686D0F" w:rsidRPr="00574FD4">
        <w:t xml:space="preserve">In </w:t>
      </w:r>
      <w:r w:rsidR="00AF39DD" w:rsidRPr="00574FD4">
        <w:t>dit</w:t>
      </w:r>
      <w:r w:rsidR="00686D0F" w:rsidRPr="00574FD4">
        <w:t xml:space="preserve"> boekjaar heeft de </w:t>
      </w:r>
      <w:r w:rsidR="00E75E3F" w:rsidRPr="00574FD4">
        <w:t>Stichting</w:t>
      </w:r>
      <w:r w:rsidR="00686D0F" w:rsidRPr="00574FD4">
        <w:t xml:space="preserve"> </w:t>
      </w:r>
      <w:r w:rsidR="004422CB" w:rsidRPr="00574FD4">
        <w:t xml:space="preserve">zeven reguliere projecten gefinancierd en twee bijzondere ‘corona’-projecten. </w:t>
      </w:r>
      <w:r w:rsidR="00686D0F" w:rsidRPr="00574FD4">
        <w:t xml:space="preserve">Er </w:t>
      </w:r>
      <w:r w:rsidR="00D2458F" w:rsidRPr="00574FD4">
        <w:t xml:space="preserve">is dit jaar geen beroep gedaan op de </w:t>
      </w:r>
      <w:r w:rsidR="00686D0F" w:rsidRPr="00574FD4">
        <w:t>geoormerkte gelden.</w:t>
      </w:r>
    </w:p>
    <w:p w14:paraId="3B7F21D3" w14:textId="0016A713" w:rsidR="0033412F" w:rsidRPr="00574FD4" w:rsidRDefault="0033412F" w:rsidP="00FF4194">
      <w:r w:rsidRPr="00574FD4">
        <w:t xml:space="preserve">Vanwege de coronacrisis zijn </w:t>
      </w:r>
      <w:r w:rsidR="00F673EE" w:rsidRPr="00574FD4">
        <w:t xml:space="preserve">sinds maart 2020 </w:t>
      </w:r>
      <w:r w:rsidRPr="00574FD4">
        <w:t xml:space="preserve">sommige projecten, zoals de maandelijkse politieke talkshow in de centrale bibliotheek, </w:t>
      </w:r>
      <w:r w:rsidR="00F673EE" w:rsidRPr="00574FD4">
        <w:t>helaas</w:t>
      </w:r>
      <w:r w:rsidRPr="00574FD4">
        <w:t xml:space="preserve"> tijdelijk gestaakt. </w:t>
      </w:r>
      <w:r w:rsidR="00F673EE" w:rsidRPr="00574FD4">
        <w:t>Het bestuur heeft in dit bijzonder moeilijke jaar ook twee extra subsidieregelingen in het kader van corona ingesteld, waarop stevig is ingetekend</w:t>
      </w:r>
      <w:r w:rsidR="00A23CD3" w:rsidRPr="00574FD4">
        <w:t>. De eerste is e</w:t>
      </w:r>
      <w:r w:rsidR="00F673EE" w:rsidRPr="00574FD4">
        <w:t>en</w:t>
      </w:r>
      <w:r w:rsidR="00B458CF" w:rsidRPr="00574FD4">
        <w:t xml:space="preserve"> </w:t>
      </w:r>
      <w:r w:rsidR="0087723F" w:rsidRPr="00574FD4">
        <w:t xml:space="preserve">tijdelijke </w:t>
      </w:r>
      <w:r w:rsidR="00B458CF" w:rsidRPr="00574FD4">
        <w:t xml:space="preserve">regeling waarbij freelancer, fotograaf en publicatieplatform samen een </w:t>
      </w:r>
      <w:r w:rsidR="00A23CD3" w:rsidRPr="00574FD4">
        <w:t xml:space="preserve">aanvraag voor een groot onderzoeksjournalistiek konden doen. De ander is een </w:t>
      </w:r>
      <w:r w:rsidR="0087723F" w:rsidRPr="00574FD4">
        <w:t xml:space="preserve">eveneens tijdelijke </w:t>
      </w:r>
      <w:r w:rsidR="00A23CD3" w:rsidRPr="00574FD4">
        <w:t xml:space="preserve">regeling </w:t>
      </w:r>
      <w:r w:rsidR="00A40B42" w:rsidRPr="00574FD4">
        <w:t>ter ondersteuning van</w:t>
      </w:r>
      <w:r w:rsidR="00A23CD3" w:rsidRPr="00574FD4">
        <w:t xml:space="preserve"> redactionele vrijwilligers bij lokale </w:t>
      </w:r>
      <w:proofErr w:type="spellStart"/>
      <w:r w:rsidR="00A23CD3" w:rsidRPr="00574FD4">
        <w:t>doelgroepzenders</w:t>
      </w:r>
      <w:proofErr w:type="spellEnd"/>
      <w:r w:rsidR="00A40B42" w:rsidRPr="00574FD4">
        <w:t>.</w:t>
      </w:r>
    </w:p>
    <w:p w14:paraId="53D23A30" w14:textId="28C3187E" w:rsidR="005C7561" w:rsidRPr="007479F0" w:rsidRDefault="001C5831" w:rsidP="00FF4194">
      <w:r w:rsidRPr="00574FD4">
        <w:rPr>
          <w:rFonts w:ascii="Calibri" w:hAnsi="Calibri"/>
        </w:rPr>
        <w:t xml:space="preserve">Voor 2021 verwacht de </w:t>
      </w:r>
      <w:r w:rsidR="00E75E3F" w:rsidRPr="00574FD4">
        <w:rPr>
          <w:rFonts w:ascii="Calibri" w:hAnsi="Calibri"/>
        </w:rPr>
        <w:t>Stichting</w:t>
      </w:r>
      <w:r w:rsidRPr="00574FD4">
        <w:rPr>
          <w:rFonts w:ascii="Calibri" w:hAnsi="Calibri"/>
        </w:rPr>
        <w:t xml:space="preserve"> flink wat aanvragen </w:t>
      </w:r>
      <w:r w:rsidR="00E61747" w:rsidRPr="00574FD4">
        <w:rPr>
          <w:rFonts w:ascii="Calibri" w:hAnsi="Calibri"/>
        </w:rPr>
        <w:t xml:space="preserve">over de aanloop naar de gemeenteraadsverkiezingen in het voorjaar van 2022. </w:t>
      </w:r>
      <w:r w:rsidR="000D4840" w:rsidRPr="00574FD4">
        <w:rPr>
          <w:rFonts w:ascii="Calibri" w:hAnsi="Calibri"/>
        </w:rPr>
        <w:t xml:space="preserve">Om de </w:t>
      </w:r>
      <w:r w:rsidR="00E75E3F" w:rsidRPr="00574FD4">
        <w:rPr>
          <w:rFonts w:ascii="Calibri" w:hAnsi="Calibri"/>
        </w:rPr>
        <w:t>Stichting</w:t>
      </w:r>
      <w:r w:rsidR="000D4840" w:rsidRPr="00574FD4">
        <w:rPr>
          <w:rFonts w:ascii="Calibri" w:hAnsi="Calibri"/>
        </w:rPr>
        <w:t xml:space="preserve"> blijvend onder de aandacht te brengen van journalisten</w:t>
      </w:r>
      <w:r w:rsidR="00A94E51" w:rsidRPr="00574FD4">
        <w:rPr>
          <w:rFonts w:ascii="Calibri" w:hAnsi="Calibri"/>
        </w:rPr>
        <w:t xml:space="preserve"> is </w:t>
      </w:r>
      <w:r w:rsidR="00E61747" w:rsidRPr="00574FD4">
        <w:rPr>
          <w:rFonts w:ascii="Calibri" w:hAnsi="Calibri"/>
        </w:rPr>
        <w:t xml:space="preserve">afgelopen jaar </w:t>
      </w:r>
      <w:r w:rsidR="00A94E51" w:rsidRPr="00574FD4">
        <w:rPr>
          <w:rFonts w:ascii="Calibri" w:hAnsi="Calibri"/>
        </w:rPr>
        <w:t xml:space="preserve">besloten </w:t>
      </w:r>
      <w:r w:rsidR="00E61747" w:rsidRPr="00574FD4">
        <w:rPr>
          <w:rFonts w:ascii="Calibri" w:hAnsi="Calibri"/>
        </w:rPr>
        <w:t>met ingang van</w:t>
      </w:r>
      <w:r w:rsidR="00A94E51" w:rsidRPr="00574FD4">
        <w:rPr>
          <w:rFonts w:ascii="Calibri" w:hAnsi="Calibri"/>
        </w:rPr>
        <w:t xml:space="preserve"> 2021 een jaarlijkse prijs in te stellen</w:t>
      </w:r>
      <w:r w:rsidR="00826B55" w:rsidRPr="00574FD4">
        <w:rPr>
          <w:rFonts w:ascii="Calibri" w:hAnsi="Calibri"/>
        </w:rPr>
        <w:t xml:space="preserve"> voor de beste (politiek) journalistieke publicatie</w:t>
      </w:r>
      <w:r w:rsidR="007F6A3D" w:rsidRPr="00574FD4">
        <w:rPr>
          <w:rFonts w:ascii="Calibri" w:hAnsi="Calibri"/>
        </w:rPr>
        <w:t>.</w:t>
      </w:r>
      <w:r w:rsidR="00C61BF5" w:rsidRPr="00574FD4">
        <w:rPr>
          <w:rFonts w:ascii="Calibri" w:hAnsi="Calibri"/>
        </w:rPr>
        <w:t xml:space="preserve"> </w:t>
      </w:r>
      <w:r w:rsidR="00F40BCB" w:rsidRPr="00574FD4">
        <w:rPr>
          <w:rFonts w:ascii="Calibri" w:hAnsi="Calibri"/>
        </w:rPr>
        <w:t xml:space="preserve">Vanaf de zomer </w:t>
      </w:r>
      <w:r w:rsidR="00C61BF5" w:rsidRPr="00574FD4">
        <w:t xml:space="preserve">2021 </w:t>
      </w:r>
      <w:r w:rsidR="00401DF7" w:rsidRPr="00574FD4">
        <w:t xml:space="preserve">zullen de oorspronkelijke oprichters na </w:t>
      </w:r>
      <w:r w:rsidR="00F40BCB" w:rsidRPr="00574FD4">
        <w:t xml:space="preserve">zes </w:t>
      </w:r>
      <w:r w:rsidR="00401DF7" w:rsidRPr="00574FD4">
        <w:t>jaar</w:t>
      </w:r>
      <w:r w:rsidR="00F40BCB" w:rsidRPr="00574FD4">
        <w:t xml:space="preserve"> </w:t>
      </w:r>
      <w:r w:rsidR="00BF03E0" w:rsidRPr="00574FD4">
        <w:t>aftreden.</w:t>
      </w:r>
    </w:p>
    <w:p w14:paraId="366B99F5" w14:textId="195EF1DF" w:rsidR="0033412F" w:rsidRPr="007479F0" w:rsidRDefault="002D160A" w:rsidP="003B2509">
      <w:pPr>
        <w:rPr>
          <w:rFonts w:ascii="Calibri" w:hAnsi="Calibri"/>
        </w:rPr>
      </w:pPr>
      <w:r w:rsidRPr="007479F0">
        <w:rPr>
          <w:rFonts w:ascii="Calibri" w:hAnsi="Calibri"/>
          <w:i/>
        </w:rPr>
        <w:t>Het bestuur</w:t>
      </w:r>
      <w:r w:rsidRPr="007479F0">
        <w:rPr>
          <w:rFonts w:ascii="Calibri" w:hAnsi="Calibri"/>
        </w:rPr>
        <w:br/>
      </w:r>
      <w:r w:rsidR="0050654F" w:rsidRPr="007479F0">
        <w:rPr>
          <w:rFonts w:ascii="Calibri" w:hAnsi="Calibri"/>
        </w:rPr>
        <w:t>Dick Brongers, voorzitter</w:t>
      </w:r>
      <w:r w:rsidR="00B24E7B" w:rsidRPr="007479F0">
        <w:rPr>
          <w:rFonts w:ascii="Calibri" w:hAnsi="Calibri"/>
        </w:rPr>
        <w:tab/>
      </w:r>
      <w:r w:rsidR="002D5498">
        <w:rPr>
          <w:rFonts w:ascii="Calibri" w:hAnsi="Calibri"/>
        </w:rPr>
        <w:tab/>
      </w:r>
      <w:r w:rsidR="002D5498">
        <w:rPr>
          <w:rFonts w:ascii="Calibri" w:hAnsi="Calibri"/>
        </w:rPr>
        <w:tab/>
      </w:r>
      <w:r w:rsidR="002D5498">
        <w:rPr>
          <w:rFonts w:ascii="Calibri" w:hAnsi="Calibri"/>
        </w:rPr>
        <w:tab/>
      </w:r>
      <w:r w:rsidR="002D5498" w:rsidRPr="007479F0">
        <w:rPr>
          <w:rFonts w:ascii="Calibri" w:hAnsi="Calibri"/>
        </w:rPr>
        <w:t>Hans Gortworst, lid</w:t>
      </w:r>
      <w:r w:rsidR="00B24E7B" w:rsidRPr="007479F0">
        <w:rPr>
          <w:rFonts w:ascii="Calibri" w:hAnsi="Calibri"/>
        </w:rPr>
        <w:tab/>
      </w:r>
      <w:r w:rsidR="00B24E7B" w:rsidRPr="007479F0">
        <w:rPr>
          <w:rFonts w:ascii="Calibri" w:hAnsi="Calibri"/>
        </w:rPr>
        <w:tab/>
      </w:r>
      <w:r w:rsidR="00B24E7B" w:rsidRPr="007479F0">
        <w:rPr>
          <w:rFonts w:ascii="Calibri" w:hAnsi="Calibri"/>
        </w:rPr>
        <w:tab/>
      </w:r>
      <w:r w:rsidR="003420BD" w:rsidRPr="007479F0">
        <w:rPr>
          <w:rFonts w:ascii="Calibri" w:hAnsi="Calibri"/>
        </w:rPr>
        <w:br/>
      </w:r>
      <w:r w:rsidR="00B20549" w:rsidRPr="007479F0">
        <w:rPr>
          <w:rFonts w:ascii="Calibri" w:hAnsi="Calibri"/>
        </w:rPr>
        <w:t>Arne Westerhof, secretaris</w:t>
      </w:r>
      <w:r w:rsidR="00B24E7B" w:rsidRPr="007479F0">
        <w:rPr>
          <w:rFonts w:ascii="Calibri" w:hAnsi="Calibri"/>
        </w:rPr>
        <w:tab/>
      </w:r>
      <w:r w:rsidR="00B24E7B" w:rsidRPr="007479F0">
        <w:rPr>
          <w:rFonts w:ascii="Calibri" w:hAnsi="Calibri"/>
        </w:rPr>
        <w:tab/>
      </w:r>
      <w:r w:rsidR="002D5498">
        <w:rPr>
          <w:rFonts w:ascii="Calibri" w:hAnsi="Calibri"/>
        </w:rPr>
        <w:tab/>
      </w:r>
      <w:r w:rsidR="002D5498">
        <w:rPr>
          <w:rFonts w:ascii="Calibri" w:hAnsi="Calibri"/>
        </w:rPr>
        <w:tab/>
      </w:r>
      <w:r w:rsidR="002D5498" w:rsidRPr="007479F0">
        <w:rPr>
          <w:rFonts w:ascii="Calibri" w:hAnsi="Calibri"/>
        </w:rPr>
        <w:t>Hans Goslinga, lid</w:t>
      </w:r>
      <w:r w:rsidR="00B24E7B" w:rsidRPr="007479F0">
        <w:rPr>
          <w:rFonts w:ascii="Calibri" w:hAnsi="Calibri"/>
        </w:rPr>
        <w:tab/>
      </w:r>
      <w:r w:rsidR="00B24E7B" w:rsidRPr="007479F0">
        <w:rPr>
          <w:rFonts w:ascii="Calibri" w:hAnsi="Calibri"/>
        </w:rPr>
        <w:tab/>
      </w:r>
      <w:r w:rsidR="00111FC1" w:rsidRPr="007479F0">
        <w:rPr>
          <w:rFonts w:ascii="Calibri" w:hAnsi="Calibri"/>
        </w:rPr>
        <w:br/>
      </w:r>
      <w:r w:rsidR="002D5498" w:rsidRPr="007479F0">
        <w:rPr>
          <w:rFonts w:ascii="Calibri" w:hAnsi="Calibri"/>
        </w:rPr>
        <w:t>Maarten Verhoef, penningmeester</w:t>
      </w:r>
      <w:r w:rsidR="002D5498">
        <w:rPr>
          <w:rFonts w:ascii="Calibri" w:hAnsi="Calibri"/>
        </w:rPr>
        <w:tab/>
      </w:r>
      <w:r w:rsidR="002D5498">
        <w:rPr>
          <w:rFonts w:ascii="Calibri" w:hAnsi="Calibri"/>
        </w:rPr>
        <w:tab/>
      </w:r>
      <w:r w:rsidR="002D5498">
        <w:rPr>
          <w:rFonts w:ascii="Calibri" w:hAnsi="Calibri"/>
        </w:rPr>
        <w:tab/>
        <w:t>Peter ter Host, lid</w:t>
      </w:r>
      <w:r w:rsidR="002D5498">
        <w:rPr>
          <w:rFonts w:ascii="Calibri" w:hAnsi="Calibri"/>
        </w:rPr>
        <w:br/>
      </w:r>
      <w:r w:rsidR="0075408F" w:rsidRPr="007479F0">
        <w:rPr>
          <w:rFonts w:ascii="Calibri" w:hAnsi="Calibri"/>
        </w:rPr>
        <w:t>Carla Joosten, lid</w:t>
      </w:r>
      <w:r w:rsidR="00AD685C" w:rsidRPr="007479F0">
        <w:rPr>
          <w:rFonts w:ascii="Calibri" w:hAnsi="Calibri"/>
        </w:rPr>
        <w:t xml:space="preserve"> namens de NVJ</w:t>
      </w:r>
      <w:r w:rsidR="00B24E7B" w:rsidRPr="007479F0">
        <w:rPr>
          <w:rFonts w:ascii="Calibri" w:hAnsi="Calibri"/>
        </w:rPr>
        <w:tab/>
      </w:r>
      <w:r w:rsidR="00B24E7B" w:rsidRPr="007479F0">
        <w:rPr>
          <w:rFonts w:ascii="Calibri" w:hAnsi="Calibri"/>
        </w:rPr>
        <w:tab/>
      </w:r>
      <w:r w:rsidR="00B24E7B" w:rsidRPr="007479F0">
        <w:rPr>
          <w:rFonts w:ascii="Calibri" w:hAnsi="Calibri"/>
        </w:rPr>
        <w:tab/>
      </w:r>
      <w:r w:rsidR="006F198D">
        <w:rPr>
          <w:rFonts w:ascii="Calibri" w:hAnsi="Calibri"/>
        </w:rPr>
        <w:t>Dick van der Meer, lid</w:t>
      </w:r>
      <w:r w:rsidR="0033412F">
        <w:rPr>
          <w:rFonts w:ascii="Calibri" w:hAnsi="Calibri"/>
        </w:rPr>
        <w:br/>
      </w:r>
    </w:p>
    <w:p w14:paraId="3B888D62" w14:textId="59684243" w:rsidR="000823A3" w:rsidRPr="007479F0" w:rsidRDefault="00E75E3F">
      <w:r>
        <w:rPr>
          <w:rFonts w:ascii="Calibri" w:hAnsi="Calibri"/>
          <w:i/>
        </w:rPr>
        <w:t>Stichting</w:t>
      </w:r>
      <w:r w:rsidR="003420BD" w:rsidRPr="007479F0">
        <w:rPr>
          <w:rFonts w:ascii="Calibri" w:hAnsi="Calibri"/>
          <w:i/>
        </w:rPr>
        <w:t xml:space="preserve"> Luis in de Pels</w:t>
      </w:r>
      <w:r w:rsidR="003420BD" w:rsidRPr="007479F0">
        <w:rPr>
          <w:rFonts w:ascii="Calibri" w:hAnsi="Calibri"/>
          <w:i/>
        </w:rPr>
        <w:br/>
      </w:r>
      <w:r w:rsidR="003420BD" w:rsidRPr="007479F0">
        <w:t>P: Willem F</w:t>
      </w:r>
      <w:r w:rsidR="00A97045">
        <w:t>.</w:t>
      </w:r>
      <w:r w:rsidR="003420BD" w:rsidRPr="007479F0">
        <w:t xml:space="preserve"> Hermansstraat 9, 2251 ZH Voorschoten</w:t>
      </w:r>
      <w:r w:rsidR="003420BD" w:rsidRPr="007479F0">
        <w:br/>
        <w:t xml:space="preserve">E: </w:t>
      </w:r>
      <w:r w:rsidR="009B1F5E" w:rsidRPr="007479F0">
        <w:t>bestuur@</w:t>
      </w:r>
      <w:r w:rsidR="00A97045">
        <w:t>s</w:t>
      </w:r>
      <w:r>
        <w:t>tichting</w:t>
      </w:r>
      <w:r w:rsidR="009B1F5E" w:rsidRPr="007479F0">
        <w:t>luisindepels.nl</w:t>
      </w:r>
      <w:r w:rsidR="003420BD" w:rsidRPr="007479F0">
        <w:br/>
        <w:t xml:space="preserve">I: </w:t>
      </w:r>
      <w:hyperlink r:id="rId10" w:history="1">
        <w:r w:rsidR="00A97045" w:rsidRPr="000C5A12">
          <w:rPr>
            <w:rStyle w:val="Hyperlink"/>
          </w:rPr>
          <w:t>https://stichtingluisindepels.nl</w:t>
        </w:r>
      </w:hyperlink>
    </w:p>
    <w:p w14:paraId="6708C94C" w14:textId="51545861" w:rsidR="002E1DCA" w:rsidRPr="007479F0" w:rsidRDefault="000823A3" w:rsidP="003B2509">
      <w:pPr>
        <w:pStyle w:val="Kop1"/>
      </w:pPr>
      <w:r w:rsidRPr="007479F0">
        <w:lastRenderedPageBreak/>
        <w:t>2.</w:t>
      </w:r>
      <w:r w:rsidR="002E1DCA" w:rsidRPr="007479F0">
        <w:t xml:space="preserve"> </w:t>
      </w:r>
      <w:r w:rsidR="00F52E70" w:rsidRPr="007479F0">
        <w:t>Beleid</w:t>
      </w:r>
    </w:p>
    <w:p w14:paraId="49C85695" w14:textId="367BAA1C" w:rsidR="006A770D" w:rsidRPr="007479F0" w:rsidRDefault="006A770D" w:rsidP="0028207B">
      <w:pPr>
        <w:rPr>
          <w:rFonts w:ascii="Calibri" w:hAnsi="Calibri"/>
        </w:rPr>
      </w:pPr>
      <w:r w:rsidRPr="007479F0">
        <w:rPr>
          <w:rFonts w:ascii="Calibri" w:hAnsi="Calibri"/>
        </w:rPr>
        <w:t xml:space="preserve">De </w:t>
      </w:r>
      <w:r w:rsidR="00E75E3F">
        <w:rPr>
          <w:rFonts w:ascii="Calibri" w:hAnsi="Calibri"/>
        </w:rPr>
        <w:t>Stichting</w:t>
      </w:r>
      <w:r w:rsidRPr="007479F0">
        <w:rPr>
          <w:rFonts w:ascii="Calibri" w:hAnsi="Calibri"/>
        </w:rPr>
        <w:t xml:space="preserve"> Luis in de Pels is opgericht medio 2015 </w:t>
      </w:r>
      <w:r w:rsidR="00DA6158" w:rsidRPr="007479F0">
        <w:rPr>
          <w:rFonts w:ascii="Calibri" w:hAnsi="Calibri"/>
        </w:rPr>
        <w:t>met als doel d</w:t>
      </w:r>
      <w:r w:rsidR="002B1A0B" w:rsidRPr="007479F0">
        <w:rPr>
          <w:rFonts w:ascii="Calibri" w:hAnsi="Calibri"/>
        </w:rPr>
        <w:t xml:space="preserve">e rol van </w:t>
      </w:r>
      <w:r w:rsidR="0024607B" w:rsidRPr="007479F0">
        <w:rPr>
          <w:rFonts w:ascii="Calibri" w:hAnsi="Calibri"/>
        </w:rPr>
        <w:t xml:space="preserve">onafhankelijke </w:t>
      </w:r>
      <w:r w:rsidR="008810FA" w:rsidRPr="007479F0">
        <w:rPr>
          <w:rFonts w:ascii="Calibri" w:hAnsi="Calibri"/>
        </w:rPr>
        <w:t xml:space="preserve">politieke en onderzoeksjournalistiek </w:t>
      </w:r>
      <w:r w:rsidR="00213586" w:rsidRPr="007479F0">
        <w:rPr>
          <w:rFonts w:ascii="Calibri" w:hAnsi="Calibri"/>
        </w:rPr>
        <w:t xml:space="preserve">structureel </w:t>
      </w:r>
      <w:r w:rsidR="002B1A0B" w:rsidRPr="007479F0">
        <w:rPr>
          <w:rFonts w:ascii="Calibri" w:hAnsi="Calibri"/>
        </w:rPr>
        <w:t>te versterken door individuele journalisten, programma</w:t>
      </w:r>
      <w:r w:rsidR="000F2AC0">
        <w:rPr>
          <w:rFonts w:ascii="Calibri" w:hAnsi="Calibri"/>
        </w:rPr>
        <w:t>s</w:t>
      </w:r>
      <w:r w:rsidR="00E75E3F">
        <w:rPr>
          <w:rFonts w:ascii="Calibri" w:hAnsi="Calibri"/>
        </w:rPr>
        <w:t>tichting</w:t>
      </w:r>
      <w:r w:rsidR="002B1A0B" w:rsidRPr="007479F0">
        <w:rPr>
          <w:rFonts w:ascii="Calibri" w:hAnsi="Calibri"/>
        </w:rPr>
        <w:t xml:space="preserve">en en media </w:t>
      </w:r>
      <w:r w:rsidR="00074C88" w:rsidRPr="007479F0">
        <w:rPr>
          <w:rFonts w:ascii="Calibri" w:hAnsi="Calibri"/>
        </w:rPr>
        <w:t xml:space="preserve">(tijdelijk) </w:t>
      </w:r>
      <w:r w:rsidR="008810FA" w:rsidRPr="007479F0">
        <w:rPr>
          <w:rFonts w:ascii="Calibri" w:hAnsi="Calibri"/>
        </w:rPr>
        <w:t>financieel te ondersteunen met private en publieke middelen</w:t>
      </w:r>
      <w:r w:rsidR="00765196" w:rsidRPr="007479F0">
        <w:rPr>
          <w:rFonts w:ascii="Calibri" w:hAnsi="Calibri"/>
        </w:rPr>
        <w:t>, onder voorwaarde van onbetwiste journalistieke kwaliteit</w:t>
      </w:r>
      <w:r w:rsidR="008810FA" w:rsidRPr="007479F0">
        <w:rPr>
          <w:rFonts w:ascii="Calibri" w:hAnsi="Calibri"/>
        </w:rPr>
        <w:t>.</w:t>
      </w:r>
      <w:r w:rsidR="00EE22CA" w:rsidRPr="007479F0">
        <w:rPr>
          <w:rFonts w:ascii="Calibri" w:hAnsi="Calibri"/>
        </w:rPr>
        <w:t xml:space="preserve"> </w:t>
      </w:r>
    </w:p>
    <w:p w14:paraId="43C72B14" w14:textId="77777777" w:rsidR="005A020D" w:rsidRPr="007479F0" w:rsidRDefault="002B1A0B" w:rsidP="005A020D">
      <w:pPr>
        <w:pStyle w:val="Kop2"/>
      </w:pPr>
      <w:r w:rsidRPr="007479F0">
        <w:t xml:space="preserve">a. </w:t>
      </w:r>
      <w:r w:rsidR="005A020D" w:rsidRPr="007479F0">
        <w:t>Missie</w:t>
      </w:r>
    </w:p>
    <w:p w14:paraId="22C7C05D" w14:textId="5AB88F81" w:rsidR="00062B85" w:rsidRPr="007479F0" w:rsidRDefault="00DC3591" w:rsidP="00062B85">
      <w:pPr>
        <w:rPr>
          <w:rFonts w:ascii="Calibri" w:hAnsi="Calibri"/>
        </w:rPr>
      </w:pPr>
      <w:r w:rsidRPr="007479F0">
        <w:rPr>
          <w:rFonts w:ascii="Calibri" w:hAnsi="Calibri"/>
        </w:rPr>
        <w:t xml:space="preserve">De </w:t>
      </w:r>
      <w:r w:rsidR="00E75E3F">
        <w:rPr>
          <w:rFonts w:ascii="Calibri" w:hAnsi="Calibri"/>
        </w:rPr>
        <w:t>Stichting</w:t>
      </w:r>
      <w:r w:rsidRPr="007479F0">
        <w:rPr>
          <w:rFonts w:ascii="Calibri" w:hAnsi="Calibri"/>
        </w:rPr>
        <w:t xml:space="preserve"> </w:t>
      </w:r>
      <w:r w:rsidR="009874BE">
        <w:rPr>
          <w:rFonts w:ascii="Calibri" w:hAnsi="Calibri"/>
        </w:rPr>
        <w:t xml:space="preserve">Luis in de Pels </w:t>
      </w:r>
      <w:r w:rsidRPr="007479F0">
        <w:rPr>
          <w:rFonts w:ascii="Calibri" w:hAnsi="Calibri"/>
        </w:rPr>
        <w:t xml:space="preserve">heeft als missie onafhankelijke lokale en regionale media in de regio Haaglanden </w:t>
      </w:r>
      <w:r w:rsidR="009874BE">
        <w:rPr>
          <w:rFonts w:ascii="Calibri" w:hAnsi="Calibri"/>
        </w:rPr>
        <w:t xml:space="preserve">waar nodig </w:t>
      </w:r>
      <w:r w:rsidRPr="007479F0">
        <w:rPr>
          <w:rFonts w:ascii="Calibri" w:hAnsi="Calibri"/>
        </w:rPr>
        <w:t xml:space="preserve">van tijdelijk financiële steun te voorzien </w:t>
      </w:r>
      <w:r w:rsidR="00062B85" w:rsidRPr="007479F0">
        <w:rPr>
          <w:rFonts w:ascii="Calibri" w:hAnsi="Calibri"/>
        </w:rPr>
        <w:t xml:space="preserve">zodat de journalistiek zijn waakhondfunctie ten opzichte van het lokaal of regionaal bestuur en zijn intermediaire rol tussen overheid en burger structureel beter kan vervullen. En dat komt de lokale democratie weer ten goede. </w:t>
      </w:r>
    </w:p>
    <w:p w14:paraId="2409CC92" w14:textId="164F0AA2" w:rsidR="009874BE" w:rsidRPr="007479F0" w:rsidRDefault="009874BE" w:rsidP="009874BE">
      <w:r w:rsidRPr="00733248">
        <w:t xml:space="preserve">De </w:t>
      </w:r>
      <w:r w:rsidR="00E75E3F" w:rsidRPr="00733248">
        <w:t>Stichting</w:t>
      </w:r>
      <w:r w:rsidRPr="00733248">
        <w:t xml:space="preserve"> is een atypisch lokaal mediafonds, dat gevoed wordt met zowel publiek geld in de vorm van overheidssubsidie, als met privaat geld in de vorm van donaties. Vanwege deze unieke status is de Luis geen gemeentelijk mediafonds, zoals dat bijvoorbeeld in Delft en Leiden het geval is, maar met recht een onafhankelijk mediafonds, dat zonder last of </w:t>
      </w:r>
      <w:proofErr w:type="spellStart"/>
      <w:r w:rsidRPr="00733248">
        <w:t>ruggespraak</w:t>
      </w:r>
      <w:proofErr w:type="spellEnd"/>
      <w:r w:rsidRPr="00733248">
        <w:t xml:space="preserve"> keuzes kan maken in de financiële ondersteuning van politieke en onderzoeksjournalistiek.</w:t>
      </w:r>
      <w:r>
        <w:t xml:space="preserve"> </w:t>
      </w:r>
    </w:p>
    <w:p w14:paraId="35AB5B3C" w14:textId="4ADB67E7" w:rsidR="00062B85" w:rsidRPr="007479F0" w:rsidRDefault="009874BE" w:rsidP="00062B85">
      <w:pPr>
        <w:rPr>
          <w:rFonts w:ascii="Calibri" w:hAnsi="Calibri"/>
        </w:rPr>
      </w:pPr>
      <w:r>
        <w:rPr>
          <w:rFonts w:ascii="Calibri" w:hAnsi="Calibri"/>
        </w:rPr>
        <w:t>Lokale</w:t>
      </w:r>
      <w:r w:rsidR="00C01CED" w:rsidRPr="007479F0">
        <w:rPr>
          <w:rFonts w:ascii="Calibri" w:hAnsi="Calibri"/>
        </w:rPr>
        <w:t xml:space="preserve"> media en individuele journalisten in de regio Haaglanden </w:t>
      </w:r>
      <w:r>
        <w:rPr>
          <w:rFonts w:ascii="Calibri" w:hAnsi="Calibri"/>
        </w:rPr>
        <w:t xml:space="preserve">kunnen </w:t>
      </w:r>
      <w:r w:rsidR="009A2269" w:rsidRPr="007479F0">
        <w:rPr>
          <w:rFonts w:ascii="Calibri" w:hAnsi="Calibri"/>
        </w:rPr>
        <w:t>vier keer per jaar</w:t>
      </w:r>
      <w:r w:rsidR="00C01CED" w:rsidRPr="007479F0">
        <w:rPr>
          <w:rFonts w:ascii="Calibri" w:hAnsi="Calibri"/>
        </w:rPr>
        <w:t xml:space="preserve"> een </w:t>
      </w:r>
      <w:r w:rsidR="00C24B4D" w:rsidRPr="007479F0">
        <w:rPr>
          <w:rFonts w:ascii="Calibri" w:hAnsi="Calibri"/>
        </w:rPr>
        <w:t xml:space="preserve">degelijk onderbouwde </w:t>
      </w:r>
      <w:r w:rsidR="00C01CED" w:rsidRPr="007479F0">
        <w:rPr>
          <w:rFonts w:ascii="Calibri" w:hAnsi="Calibri"/>
        </w:rPr>
        <w:t>aanvraag kunnen doen voor:</w:t>
      </w:r>
    </w:p>
    <w:p w14:paraId="1C90B081" w14:textId="3A7AA278" w:rsidR="00C01CED" w:rsidRPr="007479F0" w:rsidRDefault="00073BEF" w:rsidP="00D2458F">
      <w:pPr>
        <w:pStyle w:val="Lijstalinea"/>
        <w:numPr>
          <w:ilvl w:val="0"/>
          <w:numId w:val="14"/>
        </w:numPr>
        <w:rPr>
          <w:rFonts w:ascii="Calibri" w:hAnsi="Calibri"/>
        </w:rPr>
      </w:pPr>
      <w:r w:rsidRPr="007479F0">
        <w:rPr>
          <w:rFonts w:ascii="Calibri" w:hAnsi="Calibri"/>
          <w:i/>
          <w:iCs/>
        </w:rPr>
        <w:t>Het tijdelijk</w:t>
      </w:r>
      <w:r w:rsidR="00DD7BB1" w:rsidRPr="007479F0">
        <w:rPr>
          <w:rFonts w:ascii="Calibri" w:hAnsi="Calibri"/>
          <w:i/>
          <w:iCs/>
        </w:rPr>
        <w:t xml:space="preserve"> financieel ondersteunen bij het</w:t>
      </w:r>
      <w:r w:rsidR="00011626" w:rsidRPr="007479F0">
        <w:rPr>
          <w:rFonts w:ascii="Calibri" w:hAnsi="Calibri"/>
          <w:i/>
          <w:iCs/>
        </w:rPr>
        <w:t xml:space="preserve"> instellen van</w:t>
      </w:r>
      <w:r w:rsidR="00CF2E51" w:rsidRPr="007479F0">
        <w:rPr>
          <w:rFonts w:ascii="Calibri" w:hAnsi="Calibri"/>
          <w:i/>
          <w:iCs/>
        </w:rPr>
        <w:t xml:space="preserve"> </w:t>
      </w:r>
      <w:r w:rsidR="00011626" w:rsidRPr="007479F0">
        <w:rPr>
          <w:rFonts w:ascii="Calibri" w:hAnsi="Calibri"/>
          <w:i/>
          <w:iCs/>
        </w:rPr>
        <w:t>nieuwe politiek-journalistieke banen</w:t>
      </w:r>
      <w:r w:rsidR="00CF2E51" w:rsidRPr="007479F0">
        <w:rPr>
          <w:rFonts w:ascii="Calibri" w:hAnsi="Calibri"/>
          <w:i/>
          <w:iCs/>
        </w:rPr>
        <w:t xml:space="preserve"> bij media</w:t>
      </w:r>
      <w:r w:rsidR="00954E4E" w:rsidRPr="007479F0">
        <w:rPr>
          <w:rFonts w:ascii="Calibri" w:hAnsi="Calibri"/>
        </w:rPr>
        <w:t xml:space="preserve">, onder de garantie dat </w:t>
      </w:r>
      <w:r w:rsidR="009333ED" w:rsidRPr="007479F0">
        <w:rPr>
          <w:rFonts w:ascii="Calibri" w:hAnsi="Calibri"/>
        </w:rPr>
        <w:t>de aanvrager na deze beginperiode</w:t>
      </w:r>
      <w:r w:rsidR="00C5605F" w:rsidRPr="007479F0">
        <w:rPr>
          <w:rFonts w:ascii="Calibri" w:hAnsi="Calibri"/>
        </w:rPr>
        <w:t xml:space="preserve"> de intentie of garantie afgeeft deze vaste baan in de formatie op te nemen</w:t>
      </w:r>
      <w:r w:rsidR="006D57C1" w:rsidRPr="007479F0">
        <w:rPr>
          <w:rFonts w:ascii="Calibri" w:hAnsi="Calibri"/>
        </w:rPr>
        <w:t xml:space="preserve"> en volledig zelf te financieren</w:t>
      </w:r>
      <w:r w:rsidR="00C5605F" w:rsidRPr="007479F0">
        <w:rPr>
          <w:rFonts w:ascii="Calibri" w:hAnsi="Calibri"/>
        </w:rPr>
        <w:t>.</w:t>
      </w:r>
    </w:p>
    <w:p w14:paraId="0DB7A04D" w14:textId="5FE9D22F" w:rsidR="006D57C1" w:rsidRPr="007479F0" w:rsidRDefault="00170D56" w:rsidP="00D2458F">
      <w:pPr>
        <w:pStyle w:val="Lijstalinea"/>
        <w:numPr>
          <w:ilvl w:val="0"/>
          <w:numId w:val="14"/>
        </w:numPr>
        <w:rPr>
          <w:rFonts w:ascii="Calibri" w:hAnsi="Calibri"/>
        </w:rPr>
      </w:pPr>
      <w:r w:rsidRPr="007479F0">
        <w:rPr>
          <w:rFonts w:ascii="Calibri" w:hAnsi="Calibri"/>
          <w:i/>
          <w:iCs/>
        </w:rPr>
        <w:t xml:space="preserve">Het financieel </w:t>
      </w:r>
      <w:r w:rsidR="00EE539D" w:rsidRPr="007479F0">
        <w:rPr>
          <w:rFonts w:ascii="Calibri" w:hAnsi="Calibri"/>
          <w:i/>
          <w:iCs/>
        </w:rPr>
        <w:t>vergoeden van alleen de redactionele kosten</w:t>
      </w:r>
      <w:r w:rsidRPr="007479F0">
        <w:rPr>
          <w:rFonts w:ascii="Calibri" w:hAnsi="Calibri"/>
          <w:i/>
          <w:iCs/>
        </w:rPr>
        <w:t xml:space="preserve"> van </w:t>
      </w:r>
      <w:r w:rsidR="008D56EA" w:rsidRPr="007479F0">
        <w:rPr>
          <w:rFonts w:ascii="Calibri" w:hAnsi="Calibri"/>
          <w:i/>
          <w:iCs/>
        </w:rPr>
        <w:t xml:space="preserve">politiek journalistieke </w:t>
      </w:r>
      <w:r w:rsidR="00C24B4D" w:rsidRPr="007479F0">
        <w:rPr>
          <w:rFonts w:ascii="Calibri" w:hAnsi="Calibri"/>
          <w:i/>
          <w:iCs/>
        </w:rPr>
        <w:t>projecten</w:t>
      </w:r>
      <w:r w:rsidR="008D56EA" w:rsidRPr="007479F0">
        <w:rPr>
          <w:rFonts w:ascii="Calibri" w:hAnsi="Calibri"/>
        </w:rPr>
        <w:t xml:space="preserve"> als </w:t>
      </w:r>
      <w:r w:rsidR="00C24B4D" w:rsidRPr="007479F0">
        <w:rPr>
          <w:rFonts w:ascii="Calibri" w:hAnsi="Calibri"/>
        </w:rPr>
        <w:t xml:space="preserve">het organiseren van </w:t>
      </w:r>
      <w:r w:rsidR="008D56EA" w:rsidRPr="007479F0">
        <w:rPr>
          <w:rFonts w:ascii="Calibri" w:hAnsi="Calibri"/>
        </w:rPr>
        <w:t>debatten</w:t>
      </w:r>
      <w:r w:rsidR="007964E4" w:rsidRPr="007479F0">
        <w:rPr>
          <w:rFonts w:ascii="Calibri" w:hAnsi="Calibri"/>
        </w:rPr>
        <w:t xml:space="preserve"> en </w:t>
      </w:r>
      <w:r w:rsidR="008D56EA" w:rsidRPr="007479F0">
        <w:rPr>
          <w:rFonts w:ascii="Calibri" w:hAnsi="Calibri"/>
        </w:rPr>
        <w:t>talkshows</w:t>
      </w:r>
      <w:r w:rsidR="007964E4" w:rsidRPr="007479F0">
        <w:rPr>
          <w:rFonts w:ascii="Calibri" w:hAnsi="Calibri"/>
        </w:rPr>
        <w:t xml:space="preserve"> of </w:t>
      </w:r>
      <w:r w:rsidR="00ED2556" w:rsidRPr="007479F0">
        <w:rPr>
          <w:rFonts w:ascii="Calibri" w:hAnsi="Calibri"/>
        </w:rPr>
        <w:t xml:space="preserve">het maken van </w:t>
      </w:r>
      <w:r w:rsidR="008D14E0" w:rsidRPr="007479F0">
        <w:rPr>
          <w:rFonts w:ascii="Calibri" w:hAnsi="Calibri"/>
        </w:rPr>
        <w:t xml:space="preserve">specifieke politiek journalistieke </w:t>
      </w:r>
      <w:r w:rsidR="008D56EA" w:rsidRPr="007479F0">
        <w:rPr>
          <w:rFonts w:ascii="Calibri" w:hAnsi="Calibri"/>
        </w:rPr>
        <w:t>programma</w:t>
      </w:r>
      <w:r w:rsidR="001B3683" w:rsidRPr="007479F0">
        <w:rPr>
          <w:rFonts w:ascii="Calibri" w:hAnsi="Calibri"/>
        </w:rPr>
        <w:t>’</w:t>
      </w:r>
      <w:r w:rsidR="008D56EA" w:rsidRPr="007479F0">
        <w:rPr>
          <w:rFonts w:ascii="Calibri" w:hAnsi="Calibri"/>
        </w:rPr>
        <w:t xml:space="preserve">s </w:t>
      </w:r>
      <w:r w:rsidR="00476E80" w:rsidRPr="007479F0">
        <w:rPr>
          <w:rFonts w:ascii="Calibri" w:hAnsi="Calibri"/>
        </w:rPr>
        <w:t>en</w:t>
      </w:r>
      <w:r w:rsidR="001B3683" w:rsidRPr="007479F0">
        <w:rPr>
          <w:rFonts w:ascii="Calibri" w:hAnsi="Calibri"/>
        </w:rPr>
        <w:t xml:space="preserve"> rubrieken</w:t>
      </w:r>
      <w:r w:rsidR="00F0171F" w:rsidRPr="007479F0">
        <w:rPr>
          <w:rFonts w:ascii="Calibri" w:hAnsi="Calibri"/>
        </w:rPr>
        <w:t>, in de vorm van interviews, columns of duidingen</w:t>
      </w:r>
      <w:r w:rsidR="001B3683" w:rsidRPr="007479F0">
        <w:rPr>
          <w:rFonts w:ascii="Calibri" w:hAnsi="Calibri"/>
        </w:rPr>
        <w:t>, onder de garantie dat de aanvrager zelf zorgt voor een goede distributie via sociale of klassieke media.</w:t>
      </w:r>
    </w:p>
    <w:p w14:paraId="32208BA3" w14:textId="6AD6CC2D" w:rsidR="001B3683" w:rsidRPr="007479F0" w:rsidRDefault="005524AE" w:rsidP="00D2458F">
      <w:pPr>
        <w:pStyle w:val="Lijstalinea"/>
        <w:numPr>
          <w:ilvl w:val="0"/>
          <w:numId w:val="14"/>
        </w:numPr>
        <w:rPr>
          <w:rFonts w:ascii="Calibri" w:hAnsi="Calibri"/>
        </w:rPr>
      </w:pPr>
      <w:r w:rsidRPr="007479F0">
        <w:rPr>
          <w:rFonts w:ascii="Calibri" w:hAnsi="Calibri"/>
          <w:i/>
          <w:iCs/>
        </w:rPr>
        <w:t xml:space="preserve">Het financieel ondersteunen van </w:t>
      </w:r>
      <w:r w:rsidR="00283E55" w:rsidRPr="007479F0">
        <w:rPr>
          <w:rFonts w:ascii="Calibri" w:hAnsi="Calibri"/>
          <w:i/>
          <w:iCs/>
        </w:rPr>
        <w:t>onderzoeksjournalistieke projecten</w:t>
      </w:r>
      <w:r w:rsidR="00945365" w:rsidRPr="007479F0">
        <w:rPr>
          <w:rFonts w:ascii="Calibri" w:hAnsi="Calibri"/>
        </w:rPr>
        <w:t>, aan te vragen door redacties of freelance journalisten</w:t>
      </w:r>
      <w:r w:rsidR="00F0171F" w:rsidRPr="007479F0">
        <w:rPr>
          <w:rFonts w:ascii="Calibri" w:hAnsi="Calibri"/>
        </w:rPr>
        <w:t>, eveneens onder de garantie dat de aanvrager zelf zorgt voor een goede distributie via sociale of klassieke media als het onderzoek nieuwswaardig blijkt te zijn.</w:t>
      </w:r>
    </w:p>
    <w:p w14:paraId="32481A0C" w14:textId="5EDAF2B7" w:rsidR="006A770D" w:rsidRPr="00A97045" w:rsidRDefault="00B95AC8" w:rsidP="00116774">
      <w:pPr>
        <w:pStyle w:val="Lijstalinea"/>
        <w:numPr>
          <w:ilvl w:val="0"/>
          <w:numId w:val="14"/>
        </w:numPr>
        <w:rPr>
          <w:rFonts w:ascii="Calibri" w:hAnsi="Calibri"/>
        </w:rPr>
      </w:pPr>
      <w:r w:rsidRPr="007479F0">
        <w:rPr>
          <w:rFonts w:ascii="Calibri" w:hAnsi="Calibri"/>
          <w:i/>
          <w:iCs/>
        </w:rPr>
        <w:t>Het financieel ondersteunen van redacties en freelance journalisten bij</w:t>
      </w:r>
      <w:r w:rsidR="00E5090C" w:rsidRPr="007479F0">
        <w:rPr>
          <w:rFonts w:ascii="Calibri" w:hAnsi="Calibri"/>
          <w:i/>
          <w:iCs/>
        </w:rPr>
        <w:t xml:space="preserve"> </w:t>
      </w:r>
      <w:r w:rsidR="00B6391C" w:rsidRPr="007479F0">
        <w:rPr>
          <w:rFonts w:ascii="Calibri" w:hAnsi="Calibri"/>
          <w:i/>
          <w:iCs/>
        </w:rPr>
        <w:t xml:space="preserve">investeringen in </w:t>
      </w:r>
      <w:r w:rsidR="00E5090C" w:rsidRPr="007479F0">
        <w:rPr>
          <w:rFonts w:ascii="Calibri" w:hAnsi="Calibri"/>
          <w:i/>
          <w:iCs/>
        </w:rPr>
        <w:t>opleidingen, congressen en bijeenkomsten</w:t>
      </w:r>
      <w:r w:rsidR="00ED2556" w:rsidRPr="007479F0">
        <w:rPr>
          <w:rFonts w:ascii="Calibri" w:hAnsi="Calibri"/>
          <w:i/>
          <w:iCs/>
        </w:rPr>
        <w:t xml:space="preserve">, </w:t>
      </w:r>
      <w:r w:rsidR="00ED2556" w:rsidRPr="007479F0">
        <w:rPr>
          <w:rFonts w:ascii="Calibri" w:hAnsi="Calibri"/>
        </w:rPr>
        <w:t xml:space="preserve">zolang deze </w:t>
      </w:r>
      <w:r w:rsidR="00E5090C" w:rsidRPr="007479F0">
        <w:rPr>
          <w:rFonts w:ascii="Calibri" w:hAnsi="Calibri"/>
        </w:rPr>
        <w:t xml:space="preserve">in het teken staan van </w:t>
      </w:r>
      <w:r w:rsidR="00440E97" w:rsidRPr="007479F0">
        <w:rPr>
          <w:rFonts w:ascii="Calibri" w:hAnsi="Calibri"/>
        </w:rPr>
        <w:t xml:space="preserve">professionalisering van </w:t>
      </w:r>
      <w:r w:rsidR="00ED2556" w:rsidRPr="007479F0">
        <w:rPr>
          <w:rFonts w:ascii="Calibri" w:hAnsi="Calibri"/>
        </w:rPr>
        <w:t xml:space="preserve">de eigen </w:t>
      </w:r>
      <w:r w:rsidR="00440E97" w:rsidRPr="007479F0">
        <w:rPr>
          <w:rFonts w:ascii="Calibri" w:hAnsi="Calibri"/>
        </w:rPr>
        <w:t>onderzoeks- of politiek journalistieke vaardigheden en inzichten.</w:t>
      </w:r>
    </w:p>
    <w:p w14:paraId="5C4A5DEB" w14:textId="2D9FE60A" w:rsidR="00DA6158" w:rsidRPr="007479F0" w:rsidRDefault="00A97045" w:rsidP="0007432D">
      <w:pPr>
        <w:spacing w:before="240"/>
        <w:rPr>
          <w:rFonts w:ascii="Calibri" w:hAnsi="Calibri"/>
        </w:rPr>
      </w:pPr>
      <w:r w:rsidRPr="00A97045">
        <w:rPr>
          <w:rStyle w:val="Kop2Char"/>
        </w:rPr>
        <w:t>b. Beleidsplan 2019-2021</w:t>
      </w:r>
      <w:r>
        <w:br/>
      </w:r>
      <w:r w:rsidR="00A71B84" w:rsidRPr="007479F0">
        <w:t>In 2019 heeft het bestuur het tweede beleidsplan 2017-2018 herzien, zoals dat regelmatig tegen het licht gehouden wordt. Was de vorige aanpassing nog gebaseerd op een interne evaluatie, deze keer is dat mede op basis van een evaluatie onder externe stakeholders gedaan, zoals journalistieke organisaties, hoofdredacties van lokale media, particuliere donateurs en gemeentelijke financiers. Het heeft geresulteerd in een nieuw beleidsplan 2019-2021</w:t>
      </w:r>
      <w:r w:rsidR="0007432D" w:rsidRPr="007479F0">
        <w:t xml:space="preserve">, dat </w:t>
      </w:r>
      <w:r w:rsidR="008810FA" w:rsidRPr="007479F0">
        <w:rPr>
          <w:rFonts w:ascii="Calibri" w:hAnsi="Calibri"/>
        </w:rPr>
        <w:t xml:space="preserve">van toepassing is op </w:t>
      </w:r>
      <w:r w:rsidR="005B3E41" w:rsidRPr="007479F0">
        <w:rPr>
          <w:rFonts w:ascii="Calibri" w:hAnsi="Calibri"/>
        </w:rPr>
        <w:t>dit jaarverslag</w:t>
      </w:r>
      <w:r w:rsidR="0007432D" w:rsidRPr="007479F0">
        <w:rPr>
          <w:rFonts w:ascii="Calibri" w:hAnsi="Calibri"/>
        </w:rPr>
        <w:t>.</w:t>
      </w:r>
      <w:r w:rsidR="00564B86">
        <w:rPr>
          <w:rFonts w:ascii="Calibri" w:hAnsi="Calibri"/>
        </w:rPr>
        <w:t xml:space="preserve"> </w:t>
      </w:r>
      <w:r w:rsidR="007E2498" w:rsidRPr="00733248">
        <w:rPr>
          <w:rFonts w:ascii="Calibri" w:hAnsi="Calibri"/>
        </w:rPr>
        <w:t xml:space="preserve">In 2021 zal het bestuur </w:t>
      </w:r>
      <w:r w:rsidR="00D2213B" w:rsidRPr="00733248">
        <w:rPr>
          <w:rFonts w:ascii="Calibri" w:hAnsi="Calibri"/>
        </w:rPr>
        <w:t xml:space="preserve">de missie </w:t>
      </w:r>
      <w:r w:rsidR="00323E84" w:rsidRPr="00733248">
        <w:rPr>
          <w:rFonts w:ascii="Calibri" w:hAnsi="Calibri"/>
        </w:rPr>
        <w:t xml:space="preserve">waar gewenst en noodzakelijk </w:t>
      </w:r>
      <w:r w:rsidR="00D2213B" w:rsidRPr="00733248">
        <w:rPr>
          <w:rFonts w:ascii="Calibri" w:hAnsi="Calibri"/>
        </w:rPr>
        <w:t xml:space="preserve">herijken en </w:t>
      </w:r>
      <w:r w:rsidR="007E2498" w:rsidRPr="00733248">
        <w:rPr>
          <w:rFonts w:ascii="Calibri" w:hAnsi="Calibri"/>
        </w:rPr>
        <w:t>een nieuw beleidsplan 2022-2024 vaststellen.</w:t>
      </w:r>
    </w:p>
    <w:p w14:paraId="7C01C2F6" w14:textId="14B77A05" w:rsidR="0028207B" w:rsidRPr="007479F0" w:rsidRDefault="006A3518" w:rsidP="00AD7E80">
      <w:pPr>
        <w:spacing w:before="240"/>
        <w:rPr>
          <w:rFonts w:ascii="Calibri" w:hAnsi="Calibri"/>
        </w:rPr>
      </w:pPr>
      <w:r w:rsidRPr="007479F0">
        <w:rPr>
          <w:rFonts w:ascii="Calibri" w:hAnsi="Calibri"/>
        </w:rPr>
        <w:t>D</w:t>
      </w:r>
      <w:r w:rsidR="00B20549" w:rsidRPr="007479F0">
        <w:rPr>
          <w:rFonts w:ascii="Calibri" w:hAnsi="Calibri"/>
        </w:rPr>
        <w:t xml:space="preserve">e </w:t>
      </w:r>
      <w:r w:rsidR="00E75E3F">
        <w:rPr>
          <w:rFonts w:ascii="Calibri" w:hAnsi="Calibri"/>
        </w:rPr>
        <w:t>Stichting</w:t>
      </w:r>
      <w:r w:rsidR="00B20549" w:rsidRPr="007479F0">
        <w:rPr>
          <w:rFonts w:ascii="Calibri" w:hAnsi="Calibri"/>
        </w:rPr>
        <w:t xml:space="preserve"> Luis in de Pels </w:t>
      </w:r>
      <w:r w:rsidRPr="007479F0">
        <w:rPr>
          <w:rFonts w:ascii="Calibri" w:hAnsi="Calibri"/>
        </w:rPr>
        <w:t xml:space="preserve">constateert </w:t>
      </w:r>
      <w:r w:rsidR="002E1DCA" w:rsidRPr="007479F0">
        <w:rPr>
          <w:rFonts w:ascii="Calibri" w:hAnsi="Calibri"/>
        </w:rPr>
        <w:t>twee tegengestelde bewegingen als het gaat om de lokale en regionale media.</w:t>
      </w:r>
      <w:r w:rsidR="0028207B" w:rsidRPr="007479F0">
        <w:rPr>
          <w:rFonts w:ascii="Calibri" w:hAnsi="Calibri"/>
        </w:rPr>
        <w:t xml:space="preserve"> Enerzijds neemt het belang van onafhankelijke lokale journalistiek sterk toe, nu de hogere overheden via decentralisatie steeds meer beleidsuitvoering neerlegt bij de lagere overheden. Meerdere kabinetten achtereen hebben de verantwoordelijkheid voor complexe dossiers, bijvoorbeeld op het sociale domein, tegelijk met de financiering daarvan, van het rijk belegd bij de provincie of de gemeente, of taken van de provincie overgeheveld naar de gemeente. Daardoor zijn beleidskeuzes in lokaal bestuur steeds </w:t>
      </w:r>
      <w:r w:rsidR="008F73AA" w:rsidRPr="007479F0">
        <w:rPr>
          <w:rFonts w:ascii="Calibri" w:hAnsi="Calibri"/>
        </w:rPr>
        <w:t>omvangrijker en verstrekkender</w:t>
      </w:r>
      <w:r w:rsidR="0028207B" w:rsidRPr="007479F0">
        <w:rPr>
          <w:rFonts w:ascii="Calibri" w:hAnsi="Calibri"/>
        </w:rPr>
        <w:t xml:space="preserve"> geworden.</w:t>
      </w:r>
      <w:r w:rsidR="00AD7E80" w:rsidRPr="007479F0">
        <w:rPr>
          <w:rFonts w:ascii="Calibri" w:hAnsi="Calibri"/>
        </w:rPr>
        <w:t xml:space="preserve"> </w:t>
      </w:r>
      <w:r w:rsidR="0028207B" w:rsidRPr="007479F0">
        <w:rPr>
          <w:rFonts w:ascii="Calibri" w:hAnsi="Calibri"/>
        </w:rPr>
        <w:t xml:space="preserve">Anderzijds </w:t>
      </w:r>
      <w:r w:rsidR="007D265B" w:rsidRPr="007479F0">
        <w:rPr>
          <w:rFonts w:ascii="Calibri" w:hAnsi="Calibri"/>
        </w:rPr>
        <w:t>staat</w:t>
      </w:r>
      <w:r w:rsidR="0028207B" w:rsidRPr="007479F0">
        <w:rPr>
          <w:rFonts w:ascii="Calibri" w:hAnsi="Calibri"/>
        </w:rPr>
        <w:t xml:space="preserve"> de kwaliteit </w:t>
      </w:r>
      <w:r w:rsidR="007D265B" w:rsidRPr="007479F0">
        <w:rPr>
          <w:rFonts w:ascii="Calibri" w:hAnsi="Calibri"/>
        </w:rPr>
        <w:t xml:space="preserve">en kwantiteit </w:t>
      </w:r>
      <w:r w:rsidR="0028207B" w:rsidRPr="007479F0">
        <w:rPr>
          <w:rFonts w:ascii="Calibri" w:hAnsi="Calibri"/>
        </w:rPr>
        <w:t xml:space="preserve">van de onafhankelijke, diepgaande lokale journalistiek </w:t>
      </w:r>
      <w:r w:rsidR="007D265B" w:rsidRPr="007479F0">
        <w:rPr>
          <w:rFonts w:ascii="Calibri" w:hAnsi="Calibri"/>
        </w:rPr>
        <w:t>onder druk</w:t>
      </w:r>
      <w:r w:rsidR="0028207B" w:rsidRPr="007479F0">
        <w:rPr>
          <w:rFonts w:ascii="Calibri" w:hAnsi="Calibri"/>
        </w:rPr>
        <w:t>, zeker en vooral in de regio Haaglanden</w:t>
      </w:r>
      <w:r w:rsidR="000407C6" w:rsidRPr="007479F0">
        <w:rPr>
          <w:rFonts w:ascii="Calibri" w:hAnsi="Calibri"/>
        </w:rPr>
        <w:t>.</w:t>
      </w:r>
    </w:p>
    <w:p w14:paraId="2D310294" w14:textId="2F799264" w:rsidR="0028207B" w:rsidRPr="007479F0" w:rsidRDefault="0028207B" w:rsidP="0028207B">
      <w:pPr>
        <w:rPr>
          <w:rFonts w:ascii="Calibri" w:hAnsi="Calibri"/>
        </w:rPr>
      </w:pPr>
      <w:r w:rsidRPr="007479F0">
        <w:rPr>
          <w:rFonts w:ascii="Calibri" w:hAnsi="Calibri"/>
        </w:rPr>
        <w:t xml:space="preserve">Hierdoor </w:t>
      </w:r>
      <w:r w:rsidR="00D724DC" w:rsidRPr="007479F0">
        <w:rPr>
          <w:rFonts w:ascii="Calibri" w:hAnsi="Calibri"/>
        </w:rPr>
        <w:t>dreigt</w:t>
      </w:r>
      <w:r w:rsidRPr="007479F0">
        <w:rPr>
          <w:rFonts w:ascii="Calibri" w:hAnsi="Calibri"/>
        </w:rPr>
        <w:t xml:space="preserve"> in toenemende mate een ‘</w:t>
      </w:r>
      <w:proofErr w:type="spellStart"/>
      <w:r w:rsidRPr="007479F0">
        <w:rPr>
          <w:rFonts w:ascii="Calibri" w:hAnsi="Calibri"/>
        </w:rPr>
        <w:t>democratic</w:t>
      </w:r>
      <w:proofErr w:type="spellEnd"/>
      <w:r w:rsidRPr="007479F0">
        <w:rPr>
          <w:rFonts w:ascii="Calibri" w:hAnsi="Calibri"/>
        </w:rPr>
        <w:t xml:space="preserve"> gap’</w:t>
      </w:r>
      <w:r w:rsidR="00D724DC" w:rsidRPr="007479F0">
        <w:rPr>
          <w:rFonts w:ascii="Calibri" w:hAnsi="Calibri"/>
        </w:rPr>
        <w:t xml:space="preserve"> te ontstaan</w:t>
      </w:r>
      <w:r w:rsidRPr="007479F0">
        <w:rPr>
          <w:rFonts w:ascii="Calibri" w:hAnsi="Calibri"/>
        </w:rPr>
        <w:t xml:space="preserve">. Burgers missen de duidende en kritische </w:t>
      </w:r>
      <w:r w:rsidR="005A02DE" w:rsidRPr="007479F0">
        <w:rPr>
          <w:rFonts w:ascii="Calibri" w:hAnsi="Calibri"/>
        </w:rPr>
        <w:t xml:space="preserve">politieke </w:t>
      </w:r>
      <w:r w:rsidRPr="007479F0">
        <w:rPr>
          <w:rFonts w:ascii="Calibri" w:hAnsi="Calibri"/>
        </w:rPr>
        <w:t>journalistiek over het gekozen lokale bestuur en alles wat het publieke belang in de lokale gemeenschap betreft, terwijl de urgentie toeneemt. Niet slechts in het belang van de media zelf, maar vooral ook voor de kwaliteit van de lokale democratie en democratische besluitvorming. Een volwassen lokale democratie heeft niet alleen baat bij gedegen journalistiek, maar kwijnt zelfs weg zonder kwalitatief hoogwaardige en kritische verslaggeving in de media.</w:t>
      </w:r>
    </w:p>
    <w:p w14:paraId="4C3CAA14" w14:textId="5AF7D555" w:rsidR="0028207B" w:rsidRPr="007479F0" w:rsidRDefault="0028207B" w:rsidP="0028207B">
      <w:pPr>
        <w:rPr>
          <w:rFonts w:ascii="Calibri" w:hAnsi="Calibri"/>
        </w:rPr>
      </w:pPr>
      <w:r w:rsidRPr="007479F0">
        <w:rPr>
          <w:rFonts w:ascii="Calibri" w:hAnsi="Calibri"/>
        </w:rPr>
        <w:t xml:space="preserve">Van diepgravende onderzoeksjournalistiek is slechts incidenteel sprake. Meestal is hier geen tijd, geld of expertise voor. Van kritische journalistiek is soms wel sprake, maar kritische artikelen leveren vanuit beleidsmakers soms verwijten op van een bewust negatieve berichtgeving, eenzijdigheid, onvoldoende diepgang, onvoldoende achtergrondkennis of onvoldoende toepassing van hoor en wederhoor. </w:t>
      </w:r>
      <w:r w:rsidR="00D72C8F">
        <w:rPr>
          <w:rFonts w:ascii="Calibri" w:hAnsi="Calibri"/>
        </w:rPr>
        <w:t>Daar komt nog bij dat media in deze tijd ook moeten opboksen tegen het etiket ‘fake</w:t>
      </w:r>
      <w:r w:rsidR="00987EE1">
        <w:rPr>
          <w:rFonts w:ascii="Calibri" w:hAnsi="Calibri"/>
        </w:rPr>
        <w:t xml:space="preserve"> </w:t>
      </w:r>
      <w:proofErr w:type="spellStart"/>
      <w:r w:rsidR="00987EE1">
        <w:rPr>
          <w:rFonts w:ascii="Calibri" w:hAnsi="Calibri"/>
        </w:rPr>
        <w:t>news</w:t>
      </w:r>
      <w:proofErr w:type="spellEnd"/>
      <w:r w:rsidR="00987EE1">
        <w:rPr>
          <w:rFonts w:ascii="Calibri" w:hAnsi="Calibri"/>
        </w:rPr>
        <w:t>’ en dat de grote vlucht van sociale media heeft geleid tot eigen</w:t>
      </w:r>
      <w:r w:rsidR="00AF45AB">
        <w:rPr>
          <w:rFonts w:ascii="Calibri" w:hAnsi="Calibri"/>
        </w:rPr>
        <w:t>, zelfbevestigende</w:t>
      </w:r>
      <w:r w:rsidR="00987EE1">
        <w:rPr>
          <w:rFonts w:ascii="Calibri" w:hAnsi="Calibri"/>
        </w:rPr>
        <w:t xml:space="preserve"> ‘bubbels’</w:t>
      </w:r>
      <w:r w:rsidR="00AF45AB">
        <w:rPr>
          <w:rFonts w:ascii="Calibri" w:hAnsi="Calibri"/>
        </w:rPr>
        <w:t xml:space="preserve"> vol </w:t>
      </w:r>
      <w:r w:rsidR="005B0DEA">
        <w:rPr>
          <w:rFonts w:ascii="Calibri" w:hAnsi="Calibri"/>
        </w:rPr>
        <w:t>complottheorieën</w:t>
      </w:r>
      <w:r w:rsidR="00AF45AB">
        <w:rPr>
          <w:rFonts w:ascii="Calibri" w:hAnsi="Calibri"/>
        </w:rPr>
        <w:t xml:space="preserve">. </w:t>
      </w:r>
      <w:r w:rsidR="003D48A2">
        <w:rPr>
          <w:rFonts w:ascii="Calibri" w:hAnsi="Calibri"/>
        </w:rPr>
        <w:t xml:space="preserve">Zo staat de waardering onder druk voor </w:t>
      </w:r>
      <w:r w:rsidRPr="007479F0">
        <w:rPr>
          <w:rFonts w:ascii="Calibri" w:hAnsi="Calibri"/>
        </w:rPr>
        <w:t xml:space="preserve">journalisten die zorgvuldig en vakbekwaam kritische artikelen schrijven over zaken die zij relevant vinden voor het publieke belang. </w:t>
      </w:r>
    </w:p>
    <w:p w14:paraId="35FCB45B" w14:textId="25398686" w:rsidR="001C5296" w:rsidRPr="007479F0" w:rsidRDefault="0028207B" w:rsidP="003B2509">
      <w:pPr>
        <w:rPr>
          <w:rFonts w:ascii="Calibri" w:hAnsi="Calibri"/>
        </w:rPr>
      </w:pPr>
      <w:r w:rsidRPr="007479F0">
        <w:rPr>
          <w:rFonts w:ascii="Calibri" w:hAnsi="Calibri"/>
        </w:rPr>
        <w:t>Hoewel lokale bestuurders zich het lot van lokale media zeker aantrekken, is het voor hen moeilijk hier rechts</w:t>
      </w:r>
      <w:r w:rsidR="009E3A66">
        <w:rPr>
          <w:rFonts w:ascii="Calibri" w:hAnsi="Calibri"/>
        </w:rPr>
        <w:t>t</w:t>
      </w:r>
      <w:r w:rsidRPr="007479F0">
        <w:rPr>
          <w:rFonts w:ascii="Calibri" w:hAnsi="Calibri"/>
        </w:rPr>
        <w:t>reeks op in te grijpen. Directe en structurele overheidssteun</w:t>
      </w:r>
      <w:r w:rsidR="00E55AA5" w:rsidRPr="007479F0">
        <w:rPr>
          <w:rFonts w:ascii="Calibri" w:hAnsi="Calibri"/>
        </w:rPr>
        <w:t xml:space="preserve"> aan mediaredacties of individuele journalisten</w:t>
      </w:r>
      <w:r w:rsidRPr="007479F0">
        <w:rPr>
          <w:rFonts w:ascii="Calibri" w:hAnsi="Calibri"/>
        </w:rPr>
        <w:t xml:space="preserve"> kan bij de meeste gesprekspartners om principiële redenen niet op veel draagvlak rekenen, noch bij overheden, noch bij de media zelf. Het zou de onafhankelijkheid van de media aantasten en wordt daarom onwenselijk geacht. </w:t>
      </w:r>
    </w:p>
    <w:p w14:paraId="5C635853" w14:textId="68B6AC91" w:rsidR="000407C6" w:rsidRPr="007479F0" w:rsidRDefault="00E75E3F" w:rsidP="00306972">
      <w:pPr>
        <w:rPr>
          <w:rFonts w:ascii="Calibri" w:hAnsi="Calibri"/>
        </w:rPr>
      </w:pPr>
      <w:r>
        <w:rPr>
          <w:rFonts w:ascii="Calibri" w:hAnsi="Calibri"/>
        </w:rPr>
        <w:t>Stichting</w:t>
      </w:r>
      <w:r w:rsidR="0040714A" w:rsidRPr="007479F0">
        <w:rPr>
          <w:rFonts w:ascii="Calibri" w:hAnsi="Calibri"/>
        </w:rPr>
        <w:t xml:space="preserve"> Luis in de Pels spant zich in om in deze lacune te voorzien. Het is een initiatief van burgers, waarbij de overheid op indirecte wijze toch haar betrokkenheid kan vormgeven</w:t>
      </w:r>
      <w:r w:rsidR="002222D5" w:rsidRPr="007479F0">
        <w:rPr>
          <w:rFonts w:ascii="Calibri" w:hAnsi="Calibri"/>
        </w:rPr>
        <w:t xml:space="preserve"> in de vorm van </w:t>
      </w:r>
      <w:r w:rsidR="000F2AC0">
        <w:rPr>
          <w:rFonts w:ascii="Calibri" w:hAnsi="Calibri"/>
        </w:rPr>
        <w:t>niet-</w:t>
      </w:r>
      <w:r w:rsidR="002222D5" w:rsidRPr="007479F0">
        <w:rPr>
          <w:rFonts w:ascii="Calibri" w:hAnsi="Calibri"/>
        </w:rPr>
        <w:t>geoormerkte subsidies</w:t>
      </w:r>
      <w:r w:rsidR="00063A26" w:rsidRPr="007479F0">
        <w:rPr>
          <w:rFonts w:ascii="Calibri" w:hAnsi="Calibri"/>
        </w:rPr>
        <w:t>: zonder nadere aanwijzing</w:t>
      </w:r>
      <w:r w:rsidR="00CB235E" w:rsidRPr="007479F0">
        <w:rPr>
          <w:rFonts w:ascii="Calibri" w:hAnsi="Calibri"/>
        </w:rPr>
        <w:t>en over de besteding van deze gelden</w:t>
      </w:r>
      <w:r w:rsidR="0040714A" w:rsidRPr="007479F0">
        <w:rPr>
          <w:rFonts w:ascii="Calibri" w:hAnsi="Calibri"/>
        </w:rPr>
        <w:t>.</w:t>
      </w:r>
      <w:r w:rsidR="00082603" w:rsidRPr="007479F0">
        <w:rPr>
          <w:rFonts w:ascii="Calibri" w:hAnsi="Calibri"/>
        </w:rPr>
        <w:t xml:space="preserve"> Daarmee blijft de overheid op afstand.</w:t>
      </w:r>
      <w:r w:rsidR="006A1D22" w:rsidRPr="007479F0">
        <w:rPr>
          <w:rFonts w:ascii="Calibri" w:hAnsi="Calibri"/>
        </w:rPr>
        <w:t xml:space="preserve"> </w:t>
      </w:r>
      <w:r w:rsidR="000407C6" w:rsidRPr="007479F0">
        <w:rPr>
          <w:rFonts w:ascii="Calibri" w:hAnsi="Calibri"/>
        </w:rPr>
        <w:t xml:space="preserve">De </w:t>
      </w:r>
      <w:r>
        <w:rPr>
          <w:rFonts w:ascii="Calibri" w:hAnsi="Calibri"/>
        </w:rPr>
        <w:t>Stichting</w:t>
      </w:r>
      <w:r w:rsidR="000407C6" w:rsidRPr="007479F0">
        <w:rPr>
          <w:rFonts w:ascii="Calibri" w:hAnsi="Calibri"/>
        </w:rPr>
        <w:t xml:space="preserve"> kent ook private inkomsten. Ook hierbij geldt dat schenkers geen regie op de inhoud van de besteding kunnen eisen. Wel is het mogelijk te schenken ten behoeve van een specifiek lokaal medium. In dat geval spreken we van geoormerkte gelden.</w:t>
      </w:r>
    </w:p>
    <w:p w14:paraId="5A0C1670" w14:textId="10023E14" w:rsidR="00BF03E0" w:rsidRDefault="00306972" w:rsidP="00306972">
      <w:r w:rsidRPr="007479F0">
        <w:t xml:space="preserve">Ter vergroting van de vindbaarheid </w:t>
      </w:r>
      <w:r w:rsidR="002D4B05" w:rsidRPr="007479F0">
        <w:t xml:space="preserve">en vanwege de </w:t>
      </w:r>
      <w:r w:rsidR="006A1D22" w:rsidRPr="007479F0">
        <w:t>ANBI</w:t>
      </w:r>
      <w:r w:rsidR="002D4B05" w:rsidRPr="007479F0">
        <w:t>-verplichting tot publicatie van de jaarcijfers</w:t>
      </w:r>
      <w:r w:rsidR="00C81726" w:rsidRPr="007479F0">
        <w:t xml:space="preserve"> </w:t>
      </w:r>
      <w:r w:rsidRPr="007479F0">
        <w:t xml:space="preserve">heeft de </w:t>
      </w:r>
      <w:r w:rsidR="00E75E3F">
        <w:t>Stichting</w:t>
      </w:r>
      <w:r w:rsidRPr="007479F0">
        <w:t xml:space="preserve"> sinds 2018 een eigen website (</w:t>
      </w:r>
      <w:hyperlink r:id="rId11" w:history="1">
        <w:r w:rsidR="007C58CE" w:rsidRPr="00A0547C">
          <w:rPr>
            <w:rStyle w:val="Hyperlink"/>
          </w:rPr>
          <w:t>www.stichtingluisindepels.nl</w:t>
        </w:r>
      </w:hyperlink>
      <w:r w:rsidRPr="007479F0">
        <w:t xml:space="preserve">). Stakeholders kunnen hier alles lezen over onze doelstellingen in de vorm van het beleidsplan en over de verantwoording van ons handelen in de vorm van bestuursverslag en jaarrekening. Donateurs krijgen via de website meer info over de mogelijkheden van eenmalige en periodieke donaties. Journalisten, </w:t>
      </w:r>
      <w:r w:rsidR="000F2AC0">
        <w:t>programmastichting</w:t>
      </w:r>
      <w:r w:rsidRPr="007479F0">
        <w:t xml:space="preserve">en en media kunnen hier hun aanvragen doen. </w:t>
      </w:r>
      <w:r w:rsidR="00404A05" w:rsidRPr="007479F0">
        <w:t>De aanvragen worden aan het eind van elk kwartaal beoordeeld door het bestuur.</w:t>
      </w:r>
    </w:p>
    <w:p w14:paraId="62C68238" w14:textId="72A961CE" w:rsidR="0072566A" w:rsidRPr="007479F0" w:rsidRDefault="0072566A" w:rsidP="00116774">
      <w:pPr>
        <w:pStyle w:val="Kop2"/>
      </w:pPr>
      <w:r w:rsidRPr="007479F0">
        <w:t xml:space="preserve">c. </w:t>
      </w:r>
      <w:r w:rsidR="005A020D" w:rsidRPr="007479F0">
        <w:t>Beleidsvoornemens</w:t>
      </w:r>
    </w:p>
    <w:p w14:paraId="4C452D0D" w14:textId="409EAE24" w:rsidR="00DF2DBD" w:rsidRPr="007479F0" w:rsidRDefault="00DF2DBD" w:rsidP="002743EC">
      <w:r w:rsidRPr="007479F0">
        <w:t xml:space="preserve">Op basis van </w:t>
      </w:r>
      <w:r w:rsidR="000B7DF9">
        <w:t>een</w:t>
      </w:r>
      <w:r w:rsidR="00D41222">
        <w:t xml:space="preserve"> interne </w:t>
      </w:r>
      <w:r w:rsidRPr="007479F0">
        <w:t>evaluatie</w:t>
      </w:r>
      <w:r w:rsidR="007B31B8" w:rsidRPr="007479F0">
        <w:t xml:space="preserve"> </w:t>
      </w:r>
      <w:r w:rsidR="00D41222">
        <w:t xml:space="preserve">heeft de </w:t>
      </w:r>
      <w:r w:rsidR="00E75E3F">
        <w:t>Stichting</w:t>
      </w:r>
      <w:r w:rsidR="007B31B8" w:rsidRPr="007479F0">
        <w:t xml:space="preserve"> </w:t>
      </w:r>
      <w:r w:rsidR="00D41222">
        <w:t xml:space="preserve">besloten </w:t>
      </w:r>
      <w:r w:rsidR="000B7DF9">
        <w:t xml:space="preserve">de volgende speerpunten </w:t>
      </w:r>
      <w:r w:rsidR="00D41222">
        <w:t>in 2021</w:t>
      </w:r>
      <w:r w:rsidR="005A4424" w:rsidRPr="007479F0">
        <w:t xml:space="preserve"> </w:t>
      </w:r>
      <w:r w:rsidR="00D41222">
        <w:t>nader te willen</w:t>
      </w:r>
      <w:r w:rsidR="005A4424" w:rsidRPr="007479F0">
        <w:t xml:space="preserve"> onderzoeken:</w:t>
      </w:r>
    </w:p>
    <w:p w14:paraId="3EFD3C8D" w14:textId="6EFC1C65" w:rsidR="00224E5B" w:rsidRPr="003C29A3" w:rsidRDefault="00B901F4" w:rsidP="00D2458F">
      <w:pPr>
        <w:pStyle w:val="Lijstalinea"/>
        <w:numPr>
          <w:ilvl w:val="0"/>
          <w:numId w:val="15"/>
        </w:numPr>
        <w:rPr>
          <w:i/>
          <w:iCs/>
        </w:rPr>
      </w:pPr>
      <w:r w:rsidRPr="003C29A3">
        <w:rPr>
          <w:i/>
          <w:iCs/>
        </w:rPr>
        <w:lastRenderedPageBreak/>
        <w:t xml:space="preserve">Stimuleren van aanvragen vanuit individuele journalisten. </w:t>
      </w:r>
      <w:r w:rsidRPr="003C29A3">
        <w:t xml:space="preserve">Sinds de oprichting van de </w:t>
      </w:r>
      <w:r w:rsidR="00E75E3F" w:rsidRPr="003C29A3">
        <w:t>Stichting</w:t>
      </w:r>
      <w:r w:rsidR="0033195E" w:rsidRPr="003C29A3">
        <w:t xml:space="preserve"> </w:t>
      </w:r>
      <w:r w:rsidRPr="003C29A3">
        <w:t xml:space="preserve">is </w:t>
      </w:r>
      <w:r w:rsidR="0033195E" w:rsidRPr="003C29A3">
        <w:t>de</w:t>
      </w:r>
      <w:r w:rsidRPr="003C29A3">
        <w:t xml:space="preserve"> meeste steun uitgegaan naar redacties en </w:t>
      </w:r>
      <w:r w:rsidR="000F2AC0" w:rsidRPr="003C29A3">
        <w:t>programmastichting</w:t>
      </w:r>
      <w:r w:rsidRPr="003C29A3">
        <w:t>en. Er zijn nieuwe politiek-journalistieke functies bij lokale media ge</w:t>
      </w:r>
      <w:r w:rsidR="00FA1AEB" w:rsidRPr="003C29A3">
        <w:t xml:space="preserve">creëerd, er zijn </w:t>
      </w:r>
      <w:r w:rsidR="007C58CE" w:rsidRPr="003C29A3">
        <w:t>radio</w:t>
      </w:r>
      <w:r w:rsidR="00FA1AEB" w:rsidRPr="003C29A3">
        <w:t>programma</w:t>
      </w:r>
      <w:r w:rsidR="007C58CE" w:rsidRPr="003C29A3">
        <w:t>’</w:t>
      </w:r>
      <w:r w:rsidR="00FA1AEB" w:rsidRPr="003C29A3">
        <w:t xml:space="preserve">s </w:t>
      </w:r>
      <w:r w:rsidR="007C58CE" w:rsidRPr="003C29A3">
        <w:t xml:space="preserve">en </w:t>
      </w:r>
      <w:r w:rsidR="00FA1AEB" w:rsidRPr="003C29A3">
        <w:t xml:space="preserve">live </w:t>
      </w:r>
      <w:r w:rsidR="007C58CE" w:rsidRPr="003C29A3">
        <w:t xml:space="preserve">talkshows </w:t>
      </w:r>
      <w:r w:rsidR="00FA1AEB" w:rsidRPr="003C29A3">
        <w:t xml:space="preserve">opgezet. </w:t>
      </w:r>
      <w:r w:rsidR="0033195E" w:rsidRPr="003C29A3">
        <w:t xml:space="preserve">In die zin is de </w:t>
      </w:r>
      <w:r w:rsidR="00E75E3F" w:rsidRPr="003C29A3">
        <w:t>Stichting</w:t>
      </w:r>
      <w:r w:rsidR="0033195E" w:rsidRPr="003C29A3">
        <w:t xml:space="preserve"> zeer succesvol geweest. </w:t>
      </w:r>
      <w:r w:rsidR="00FA1AEB" w:rsidRPr="003C29A3">
        <w:t xml:space="preserve">Maar individuele (freelance) journalisten weten </w:t>
      </w:r>
      <w:r w:rsidR="0033195E" w:rsidRPr="003C29A3">
        <w:t xml:space="preserve">nog te slecht </w:t>
      </w:r>
      <w:r w:rsidR="00FA1AEB" w:rsidRPr="003C29A3">
        <w:t>de weg te vinden naar het fonds.</w:t>
      </w:r>
      <w:r w:rsidR="00C47C51" w:rsidRPr="003C29A3">
        <w:t xml:space="preserve"> Het bestuur wil </w:t>
      </w:r>
      <w:r w:rsidR="00EB4F52" w:rsidRPr="003C29A3">
        <w:t xml:space="preserve">freelancers </w:t>
      </w:r>
      <w:r w:rsidR="00386B70" w:rsidRPr="003C29A3">
        <w:t xml:space="preserve">pro-actiever </w:t>
      </w:r>
      <w:r w:rsidR="00EB4F52" w:rsidRPr="003C29A3">
        <w:t>begeleiden met hun aanvraag</w:t>
      </w:r>
      <w:r w:rsidR="00F41EB2" w:rsidRPr="003C29A3">
        <w:t>procedure, onderwerp</w:t>
      </w:r>
      <w:r w:rsidR="00C84E06" w:rsidRPr="003C29A3">
        <w:t>-</w:t>
      </w:r>
      <w:r w:rsidR="00F41EB2" w:rsidRPr="003C29A3">
        <w:t>afbakening, tariefstelling en af</w:t>
      </w:r>
      <w:r w:rsidR="00AA1711" w:rsidRPr="003C29A3">
        <w:t xml:space="preserve">spraken met lokale media als publicatieplatform. </w:t>
      </w:r>
    </w:p>
    <w:p w14:paraId="6B57612E" w14:textId="09C68E9D" w:rsidR="00386B70" w:rsidRPr="003C29A3" w:rsidRDefault="001333E4" w:rsidP="00D2458F">
      <w:pPr>
        <w:pStyle w:val="Lijstalinea"/>
        <w:numPr>
          <w:ilvl w:val="0"/>
          <w:numId w:val="15"/>
        </w:numPr>
      </w:pPr>
      <w:r w:rsidRPr="003C29A3">
        <w:rPr>
          <w:i/>
          <w:iCs/>
        </w:rPr>
        <w:t xml:space="preserve">Afstemming </w:t>
      </w:r>
      <w:r w:rsidR="00D846D2" w:rsidRPr="003C29A3">
        <w:rPr>
          <w:i/>
          <w:iCs/>
        </w:rPr>
        <w:t xml:space="preserve">van procedures en aanvragers </w:t>
      </w:r>
      <w:r w:rsidRPr="003C29A3">
        <w:rPr>
          <w:i/>
          <w:iCs/>
        </w:rPr>
        <w:t>met andere fondsen voor onderzoeksjournalistiek</w:t>
      </w:r>
      <w:r w:rsidR="00E54AF3" w:rsidRPr="003C29A3">
        <w:rPr>
          <w:i/>
          <w:iCs/>
        </w:rPr>
        <w:t>, regionaal en landelijk</w:t>
      </w:r>
      <w:r w:rsidR="00E54AF3" w:rsidRPr="003C29A3">
        <w:t>. Sinds 2018 financiert het rijk vanuit de mediabegroting twee grote fondsen met geld voor onderzoeksjournalistiek</w:t>
      </w:r>
      <w:r w:rsidR="006E7793" w:rsidRPr="003C29A3">
        <w:t xml:space="preserve"> (Het Stimuleringsfonds voor de journalistiek, voor redacties, en het Fonds Bijzondere Journalistieke Projecten, voor individuele journalisten). Sinds medio 2020 heeft de provincie Zuid-Holland een eigen fonds voor onderzoeksjournalistiek </w:t>
      </w:r>
      <w:r w:rsidR="00027849" w:rsidRPr="003C29A3">
        <w:t xml:space="preserve">ingesteld, dat de financiering voor de regio’s Delft en Leiden via de lokale gemeentefondsen laat lopen en de andere aanvragen rechtstreeks behandelt. </w:t>
      </w:r>
      <w:r w:rsidR="006B433A" w:rsidRPr="003C29A3">
        <w:t xml:space="preserve">Het is de wens van de </w:t>
      </w:r>
      <w:r w:rsidR="00E75E3F" w:rsidRPr="003C29A3">
        <w:t>Stichting</w:t>
      </w:r>
      <w:r w:rsidR="006B433A" w:rsidRPr="003C29A3">
        <w:t xml:space="preserve"> Luis om met deze fondsen af te stemmen </w:t>
      </w:r>
      <w:r w:rsidR="00E064AE" w:rsidRPr="003C29A3">
        <w:t>dat zowel de aanvraagprocedures</w:t>
      </w:r>
      <w:r w:rsidR="00D846D2" w:rsidRPr="003C29A3">
        <w:t xml:space="preserve"> als d</w:t>
      </w:r>
      <w:r w:rsidR="00A268E2" w:rsidRPr="003C29A3">
        <w:t xml:space="preserve">e tarieven worden gestroomlijnd en dat </w:t>
      </w:r>
      <w:r w:rsidR="00E064AE" w:rsidRPr="003C29A3">
        <w:t xml:space="preserve">aanvragers voortaan </w:t>
      </w:r>
      <w:r w:rsidR="00A268E2" w:rsidRPr="003C29A3">
        <w:t xml:space="preserve">overal </w:t>
      </w:r>
      <w:r w:rsidR="00E064AE" w:rsidRPr="003C29A3">
        <w:t>verplicht worden aan te geven bij welke fondsen zijn geld hebben aangevraagd</w:t>
      </w:r>
      <w:r w:rsidR="00564B86" w:rsidRPr="003C29A3">
        <w:rPr>
          <w:i/>
          <w:iCs/>
        </w:rPr>
        <w:t>.</w:t>
      </w:r>
      <w:r w:rsidR="00564B86" w:rsidRPr="003C29A3">
        <w:t xml:space="preserve"> </w:t>
      </w:r>
    </w:p>
    <w:p w14:paraId="4B663941" w14:textId="280D32E3" w:rsidR="00CC4D44" w:rsidRPr="003C29A3" w:rsidRDefault="00E064AE" w:rsidP="00D2458F">
      <w:pPr>
        <w:pStyle w:val="Lijstalinea"/>
        <w:numPr>
          <w:ilvl w:val="0"/>
          <w:numId w:val="15"/>
        </w:numPr>
      </w:pPr>
      <w:r w:rsidRPr="003C29A3">
        <w:rPr>
          <w:i/>
          <w:iCs/>
        </w:rPr>
        <w:t>Instellen van een aanmoedigingsprijs voor lokale onderzoeksjournalistiek</w:t>
      </w:r>
      <w:r w:rsidRPr="003C29A3">
        <w:t>. In 2020 heeft het bestuur een besluit genomen tot instelling van deze jaarlijkse prijs. Voor het eerst in het jaar 2021. Het bestuur is voornemens aansluiting te zoeken bij andere bestaande journalistieke prijzen in de regio Haaglanden.</w:t>
      </w:r>
    </w:p>
    <w:p w14:paraId="4E3E99EE" w14:textId="0E9DF7E2" w:rsidR="00AA5AF6" w:rsidRPr="003C29A3" w:rsidRDefault="000B7DF9" w:rsidP="00D2458F">
      <w:pPr>
        <w:pStyle w:val="Lijstalinea"/>
        <w:numPr>
          <w:ilvl w:val="0"/>
          <w:numId w:val="15"/>
        </w:numPr>
      </w:pPr>
      <w:r w:rsidRPr="003C29A3">
        <w:rPr>
          <w:i/>
          <w:iCs/>
        </w:rPr>
        <w:t>Professionalisering</w:t>
      </w:r>
      <w:r w:rsidR="00E064AE" w:rsidRPr="003C29A3">
        <w:rPr>
          <w:i/>
          <w:iCs/>
        </w:rPr>
        <w:t xml:space="preserve"> van het bestuur</w:t>
      </w:r>
      <w:r w:rsidR="00E064AE" w:rsidRPr="003C29A3">
        <w:t xml:space="preserve">. </w:t>
      </w:r>
      <w:r w:rsidR="00981C09" w:rsidRPr="003C29A3">
        <w:t xml:space="preserve">Vanaf medio </w:t>
      </w:r>
      <w:r w:rsidR="00EE2B06" w:rsidRPr="003C29A3">
        <w:t>2021 zullen de oorspronkelijke drie</w:t>
      </w:r>
      <w:r w:rsidRPr="003C29A3">
        <w:t xml:space="preserve">, niet-journalistieke </w:t>
      </w:r>
      <w:r w:rsidR="00EE2B06" w:rsidRPr="003C29A3">
        <w:t xml:space="preserve">oprichters van de </w:t>
      </w:r>
      <w:r w:rsidR="00E75E3F" w:rsidRPr="003C29A3">
        <w:t>Stichting</w:t>
      </w:r>
      <w:r w:rsidR="00A041E6" w:rsidRPr="003C29A3">
        <w:t xml:space="preserve"> na twee bestuursperiodes van drie jaar aftreden. Al eerder </w:t>
      </w:r>
      <w:r w:rsidR="00F228D7" w:rsidRPr="003C29A3">
        <w:t>zijn</w:t>
      </w:r>
      <w:r w:rsidR="00A041E6" w:rsidRPr="003C29A3">
        <w:t xml:space="preserve"> met het oog op de continuïteit </w:t>
      </w:r>
      <w:r w:rsidR="00704217" w:rsidRPr="003C29A3">
        <w:t>de</w:t>
      </w:r>
      <w:r w:rsidR="00F228D7" w:rsidRPr="003C29A3">
        <w:t xml:space="preserve"> beoogd nieuwe voorzitter en beoogd nieuwe secretaris toegetreden tot het bestuur</w:t>
      </w:r>
      <w:r w:rsidR="00981C09" w:rsidRPr="003C29A3">
        <w:t xml:space="preserve">; de huidige </w:t>
      </w:r>
      <w:r w:rsidR="00704217" w:rsidRPr="003C29A3">
        <w:t xml:space="preserve">voorzitter en secretaris </w:t>
      </w:r>
      <w:r w:rsidR="00981C09" w:rsidRPr="003C29A3">
        <w:t xml:space="preserve">zullen per 1 juli 2021 aftreden. De penningmeester zal het boekjaar 2021 nog aanblijven. </w:t>
      </w:r>
      <w:r w:rsidR="0041189A" w:rsidRPr="003C29A3">
        <w:t xml:space="preserve">Het </w:t>
      </w:r>
      <w:r w:rsidR="00704217" w:rsidRPr="003C29A3">
        <w:t xml:space="preserve">bestuur zal naar verwachting met ingang van 2022 worden versterkt met een nieuwe </w:t>
      </w:r>
      <w:r w:rsidR="0041189A" w:rsidRPr="003C29A3">
        <w:t>penningmeester</w:t>
      </w:r>
      <w:r w:rsidR="004E11C4" w:rsidRPr="003C29A3">
        <w:t xml:space="preserve"> en een onderzoeksjournalist</w:t>
      </w:r>
      <w:r w:rsidR="00704217" w:rsidRPr="003C29A3">
        <w:t>, afgevaardigd</w:t>
      </w:r>
      <w:r w:rsidR="004E11C4" w:rsidRPr="003C29A3">
        <w:t xml:space="preserve"> namens de VVOJ</w:t>
      </w:r>
      <w:r w:rsidR="0041189A" w:rsidRPr="003C29A3">
        <w:t>.</w:t>
      </w:r>
      <w:r w:rsidR="004E11C4" w:rsidRPr="003C29A3">
        <w:t xml:space="preserve"> De pilot met de NVJ is </w:t>
      </w:r>
      <w:r w:rsidR="00704217" w:rsidRPr="003C29A3">
        <w:t xml:space="preserve">eind 2020 </w:t>
      </w:r>
      <w:r w:rsidR="004E11C4" w:rsidRPr="003C29A3">
        <w:t xml:space="preserve">positief geëvalueerd, met als gevolg dat de NVJ </w:t>
      </w:r>
      <w:r w:rsidR="00981C09" w:rsidRPr="003C29A3">
        <w:t>met ingang van 1 januari 2021 een vaste kwaliteitszetel in het bestuur inneemt</w:t>
      </w:r>
      <w:r w:rsidR="002743EC" w:rsidRPr="003C29A3">
        <w:t>.</w:t>
      </w:r>
      <w:r w:rsidR="00880213" w:rsidRPr="003C29A3">
        <w:t xml:space="preserve"> Het doel is het bestuur voor ten minste twee derde te laten bestaan uit ervaren (oud-)journalisten met binding in de Haagse regio.</w:t>
      </w:r>
    </w:p>
    <w:p w14:paraId="73D9F83C" w14:textId="161990AD" w:rsidR="00CD094B" w:rsidRPr="007479F0" w:rsidRDefault="00CD094B" w:rsidP="00CD094B">
      <w:pPr>
        <w:pStyle w:val="Kop2"/>
      </w:pPr>
      <w:r w:rsidRPr="007479F0">
        <w:t xml:space="preserve">d. NVJ Leidraad </w:t>
      </w:r>
      <w:r w:rsidR="00B459E2" w:rsidRPr="007479F0">
        <w:t>l</w:t>
      </w:r>
      <w:r w:rsidRPr="007479F0">
        <w:t xml:space="preserve">okaal </w:t>
      </w:r>
      <w:r w:rsidR="00B459E2" w:rsidRPr="007479F0">
        <w:t>m</w:t>
      </w:r>
      <w:r w:rsidRPr="007479F0">
        <w:t>ediafonds</w:t>
      </w:r>
    </w:p>
    <w:p w14:paraId="3CB8734E" w14:textId="11D3320D" w:rsidR="003B2509" w:rsidRPr="007479F0" w:rsidRDefault="00D508B4" w:rsidP="00CD094B">
      <w:r w:rsidRPr="007479F0">
        <w:t xml:space="preserve">Hoewel de </w:t>
      </w:r>
      <w:r w:rsidR="00E75E3F">
        <w:t>Stichting</w:t>
      </w:r>
      <w:r w:rsidR="000407C6" w:rsidRPr="007479F0">
        <w:t xml:space="preserve"> niet louter een mediafonds is dat </w:t>
      </w:r>
      <w:r w:rsidR="00957F64" w:rsidRPr="007479F0">
        <w:t xml:space="preserve">met publieke middelen </w:t>
      </w:r>
      <w:r w:rsidR="00205DF3" w:rsidRPr="007479F0">
        <w:t>wordt gefinancierd</w:t>
      </w:r>
      <w:r w:rsidR="00957F64" w:rsidRPr="007479F0">
        <w:t xml:space="preserve">, </w:t>
      </w:r>
      <w:r w:rsidR="004F51CB" w:rsidRPr="007479F0">
        <w:t xml:space="preserve">acht het bestuur van de </w:t>
      </w:r>
      <w:r w:rsidR="00E75E3F">
        <w:t>Stichting</w:t>
      </w:r>
      <w:r w:rsidR="004F51CB" w:rsidRPr="007479F0">
        <w:t xml:space="preserve"> het toch </w:t>
      </w:r>
      <w:r w:rsidR="000407C6" w:rsidRPr="007479F0">
        <w:t>verstandig</w:t>
      </w:r>
      <w:r w:rsidR="004F51CB" w:rsidRPr="007479F0">
        <w:t xml:space="preserve"> zoveel mogelijk aan te sluiten bij de in 2017 opgestelde Leidraad Lokaal Mediafonds van de NVJ</w:t>
      </w:r>
      <w:r w:rsidR="003B2509" w:rsidRPr="007479F0">
        <w:t xml:space="preserve">. Deze leidraad is vervaardigd </w:t>
      </w:r>
      <w:r w:rsidR="00B1751B" w:rsidRPr="007479F0">
        <w:t>sinds</w:t>
      </w:r>
      <w:r w:rsidR="00CA6020" w:rsidRPr="007479F0">
        <w:t xml:space="preserve"> er steeds meer </w:t>
      </w:r>
      <w:r w:rsidR="003B2509" w:rsidRPr="007479F0">
        <w:t xml:space="preserve">journalistieke fondsen </w:t>
      </w:r>
      <w:r w:rsidR="00DD297E" w:rsidRPr="007479F0">
        <w:t>worden</w:t>
      </w:r>
      <w:r w:rsidR="003B2509" w:rsidRPr="007479F0">
        <w:t xml:space="preserve"> opgericht die geld krijgen van de (lokale) overheid.</w:t>
      </w:r>
    </w:p>
    <w:p w14:paraId="4B59C9A0" w14:textId="2136367B" w:rsidR="004F51CB" w:rsidRPr="007479F0" w:rsidRDefault="000F074D" w:rsidP="00CD094B">
      <w:r w:rsidRPr="007479F0">
        <w:t>Vergelijkbaar met</w:t>
      </w:r>
      <w:r w:rsidR="00DE2EAC" w:rsidRPr="007479F0">
        <w:t xml:space="preserve"> </w:t>
      </w:r>
      <w:proofErr w:type="spellStart"/>
      <w:r w:rsidR="00DE2EAC" w:rsidRPr="007479F0">
        <w:t>governance</w:t>
      </w:r>
      <w:proofErr w:type="spellEnd"/>
      <w:r w:rsidR="00DE2EAC" w:rsidRPr="007479F0">
        <w:t xml:space="preserve"> codes </w:t>
      </w:r>
      <w:r w:rsidR="003B2509" w:rsidRPr="007479F0">
        <w:t xml:space="preserve">geeft de </w:t>
      </w:r>
      <w:r w:rsidR="00E75E3F">
        <w:t>Stichting</w:t>
      </w:r>
      <w:r w:rsidR="003B2509" w:rsidRPr="007479F0">
        <w:t xml:space="preserve"> hierbij aan </w:t>
      </w:r>
      <w:r w:rsidR="00DE2EAC" w:rsidRPr="007479F0">
        <w:t>waar wij deze leidraad volgen</w:t>
      </w:r>
      <w:r w:rsidR="00AA06A3" w:rsidRPr="007479F0">
        <w:t xml:space="preserve"> (‘</w:t>
      </w:r>
      <w:r w:rsidR="00DE2EAC" w:rsidRPr="007479F0">
        <w:t xml:space="preserve">pas toe’) en </w:t>
      </w:r>
      <w:r w:rsidR="00AA06A3" w:rsidRPr="007479F0">
        <w:t>waar niet (‘leg uit’)</w:t>
      </w:r>
      <w:r w:rsidR="003B2509" w:rsidRPr="007479F0">
        <w:t xml:space="preserve">. Hieronder staan de kernpunten van de </w:t>
      </w:r>
      <w:r w:rsidR="004F51CB" w:rsidRPr="007479F0">
        <w:t xml:space="preserve">leidraad </w:t>
      </w:r>
      <w:r w:rsidR="003B2509" w:rsidRPr="007479F0">
        <w:t xml:space="preserve">(in cursief) en de reactie daarop van de </w:t>
      </w:r>
      <w:r w:rsidR="00E75E3F">
        <w:t>Stichting</w:t>
      </w:r>
      <w:r w:rsidR="004F51CB" w:rsidRPr="007479F0">
        <w:t>:</w:t>
      </w:r>
    </w:p>
    <w:p w14:paraId="38ED7DB0" w14:textId="17F72C6C" w:rsidR="009430E9" w:rsidRPr="007479F0" w:rsidRDefault="00180A71" w:rsidP="00D2458F">
      <w:pPr>
        <w:pStyle w:val="Lijstalinea"/>
        <w:numPr>
          <w:ilvl w:val="0"/>
          <w:numId w:val="13"/>
        </w:numPr>
      </w:pPr>
      <w:r w:rsidRPr="007479F0">
        <w:rPr>
          <w:i/>
        </w:rPr>
        <w:t>Elk fonds</w:t>
      </w:r>
      <w:r w:rsidR="002023EB" w:rsidRPr="007479F0">
        <w:rPr>
          <w:i/>
        </w:rPr>
        <w:t xml:space="preserve"> heeft een onpartijdig fondsbestuur, dat geen directe of indirecte verbinding of belangen heeft met de lokale politiek, het lokale bedrijfsleven of andere lokaal actieve organisaties.</w:t>
      </w:r>
      <w:r w:rsidR="00FD2C9D" w:rsidRPr="007479F0">
        <w:br/>
      </w:r>
      <w:r w:rsidR="009430E9" w:rsidRPr="007479F0">
        <w:t xml:space="preserve">Het bestuur van de </w:t>
      </w:r>
      <w:r w:rsidR="00E75E3F">
        <w:t>Stichting</w:t>
      </w:r>
      <w:r w:rsidR="009430E9" w:rsidRPr="007479F0">
        <w:t xml:space="preserve"> </w:t>
      </w:r>
      <w:r w:rsidR="00D77A5C" w:rsidRPr="007479F0">
        <w:t xml:space="preserve">past dit principe gedeeltelijk toe: </w:t>
      </w:r>
      <w:r w:rsidR="00B07B9F" w:rsidRPr="007479F0">
        <w:t>b</w:t>
      </w:r>
      <w:r w:rsidR="00D77A5C" w:rsidRPr="007479F0">
        <w:t xml:space="preserve">estuurders van de </w:t>
      </w:r>
      <w:r w:rsidR="00E75E3F">
        <w:t>Stichting</w:t>
      </w:r>
      <w:r w:rsidR="00D77A5C" w:rsidRPr="007479F0">
        <w:t xml:space="preserve"> </w:t>
      </w:r>
      <w:r w:rsidR="003972B6" w:rsidRPr="007479F0">
        <w:t>mogen</w:t>
      </w:r>
      <w:r w:rsidR="009430E9" w:rsidRPr="007479F0">
        <w:t xml:space="preserve"> </w:t>
      </w:r>
      <w:r w:rsidR="004D1E06" w:rsidRPr="007479F0">
        <w:t xml:space="preserve">geen </w:t>
      </w:r>
      <w:r w:rsidR="009430E9" w:rsidRPr="007479F0">
        <w:t>directe of indirecte verbinding met de lokale politiek</w:t>
      </w:r>
      <w:r w:rsidR="003972B6" w:rsidRPr="007479F0">
        <w:t xml:space="preserve"> hebben</w:t>
      </w:r>
      <w:r w:rsidR="00C017DF" w:rsidRPr="007479F0">
        <w:t xml:space="preserve">. Wel </w:t>
      </w:r>
      <w:r w:rsidR="00D77A5C" w:rsidRPr="007479F0">
        <w:t>kunnen</w:t>
      </w:r>
      <w:r w:rsidR="00C017DF" w:rsidRPr="007479F0">
        <w:t xml:space="preserve"> leden van het bestuur actief </w:t>
      </w:r>
      <w:r w:rsidR="00D77A5C" w:rsidRPr="007479F0">
        <w:t xml:space="preserve">zijn </w:t>
      </w:r>
      <w:r w:rsidR="00C017DF" w:rsidRPr="007479F0">
        <w:t>in maatschappelijke organisaties, zoals cultuur en onderwijs</w:t>
      </w:r>
      <w:r w:rsidR="00B07B9F" w:rsidRPr="007479F0">
        <w:t>;</w:t>
      </w:r>
      <w:r w:rsidR="00BC6660" w:rsidRPr="007479F0">
        <w:t xml:space="preserve"> zolang</w:t>
      </w:r>
      <w:r w:rsidR="00FA7915" w:rsidRPr="007479F0">
        <w:t xml:space="preserve"> dat niet</w:t>
      </w:r>
      <w:r w:rsidR="00E5514D" w:rsidRPr="007479F0">
        <w:t xml:space="preserve"> in een directierol is</w:t>
      </w:r>
      <w:r w:rsidR="002A2AB2" w:rsidRPr="007479F0">
        <w:t xml:space="preserve">, </w:t>
      </w:r>
      <w:r w:rsidR="00E5514D" w:rsidRPr="007479F0">
        <w:t xml:space="preserve">maar hooguit in </w:t>
      </w:r>
      <w:r w:rsidR="009755CF" w:rsidRPr="007479F0">
        <w:t>e</w:t>
      </w:r>
      <w:r w:rsidR="002A2AB2" w:rsidRPr="007479F0">
        <w:t>en toezichthoudende rol.</w:t>
      </w:r>
      <w:r w:rsidR="000C2FBA" w:rsidRPr="007479F0">
        <w:t xml:space="preserve"> </w:t>
      </w:r>
      <w:r w:rsidR="00B07B9F" w:rsidRPr="007479F0">
        <w:t xml:space="preserve">Bestuurders </w:t>
      </w:r>
      <w:r w:rsidR="00B07B9F" w:rsidRPr="007479F0">
        <w:lastRenderedPageBreak/>
        <w:t xml:space="preserve">dienen de missie en visie van de </w:t>
      </w:r>
      <w:r w:rsidR="00E75E3F">
        <w:t>Stichting</w:t>
      </w:r>
      <w:r w:rsidR="00B07B9F" w:rsidRPr="007479F0">
        <w:t xml:space="preserve"> expliciet te onderschrijven.</w:t>
      </w:r>
      <w:r w:rsidR="00F46EDE" w:rsidRPr="007479F0">
        <w:t xml:space="preserve"> </w:t>
      </w:r>
      <w:r w:rsidR="00F46EDE" w:rsidRPr="007479F0">
        <w:rPr>
          <w:rFonts w:cstheme="minorHAnsi"/>
        </w:rPr>
        <w:t xml:space="preserve">Wanneer er incidenteel </w:t>
      </w:r>
      <w:r w:rsidR="00E27EE7" w:rsidRPr="007479F0">
        <w:rPr>
          <w:rFonts w:cstheme="minorHAnsi"/>
        </w:rPr>
        <w:t>de schijn van een belangenconflict zou kunnen ontstaan</w:t>
      </w:r>
      <w:r w:rsidR="00F46EDE" w:rsidRPr="007479F0">
        <w:rPr>
          <w:rFonts w:cstheme="minorHAnsi"/>
        </w:rPr>
        <w:t xml:space="preserve">, dient </w:t>
      </w:r>
      <w:r w:rsidR="00E27EE7" w:rsidRPr="007479F0">
        <w:rPr>
          <w:rFonts w:cstheme="minorHAnsi"/>
        </w:rPr>
        <w:t>desbetreffende</w:t>
      </w:r>
      <w:r w:rsidR="00F46EDE" w:rsidRPr="007479F0">
        <w:rPr>
          <w:rFonts w:cstheme="minorHAnsi"/>
        </w:rPr>
        <w:t xml:space="preserve"> bestuurder zich te verschonen.</w:t>
      </w:r>
    </w:p>
    <w:p w14:paraId="50234FD2" w14:textId="616BDF02" w:rsidR="002023EB" w:rsidRPr="007479F0" w:rsidRDefault="002023EB" w:rsidP="00D2458F">
      <w:pPr>
        <w:pStyle w:val="Lijstalinea"/>
        <w:numPr>
          <w:ilvl w:val="0"/>
          <w:numId w:val="13"/>
        </w:numPr>
      </w:pPr>
      <w:r w:rsidRPr="007479F0">
        <w:rPr>
          <w:i/>
        </w:rPr>
        <w:t>Zorg voor een nulmeting met betrekking tot de lokale journalistieke situatie.</w:t>
      </w:r>
      <w:r w:rsidR="005F5C96" w:rsidRPr="007479F0">
        <w:t xml:space="preserve"> </w:t>
      </w:r>
      <w:r w:rsidR="005F5C96" w:rsidRPr="007479F0">
        <w:br/>
        <w:t xml:space="preserve">Er was geen kwantitatieve nulmeting van de lokale journalistieke situatie bij oprichting van de </w:t>
      </w:r>
      <w:r w:rsidR="00E75E3F">
        <w:t>Stichting</w:t>
      </w:r>
      <w:r w:rsidR="00E86277" w:rsidRPr="007479F0">
        <w:t xml:space="preserve"> in 2015</w:t>
      </w:r>
      <w:r w:rsidR="005F5C96" w:rsidRPr="007479F0">
        <w:t>.</w:t>
      </w:r>
      <w:r w:rsidR="0029661A" w:rsidRPr="007479F0">
        <w:t xml:space="preserve"> Wel is er</w:t>
      </w:r>
      <w:r w:rsidR="00E86277" w:rsidRPr="007479F0">
        <w:t xml:space="preserve"> beg</w:t>
      </w:r>
      <w:r w:rsidR="0029661A" w:rsidRPr="007479F0">
        <w:t xml:space="preserve">in 2019 een </w:t>
      </w:r>
      <w:r w:rsidR="00C87017" w:rsidRPr="007479F0">
        <w:t>meting</w:t>
      </w:r>
      <w:r w:rsidR="0029661A" w:rsidRPr="007479F0">
        <w:t xml:space="preserve"> verschenen: ‘Regionale en lokale journalistiek in Zuid Holland</w:t>
      </w:r>
      <w:r w:rsidR="00F70B91" w:rsidRPr="007479F0">
        <w:t xml:space="preserve">’, door </w:t>
      </w:r>
      <w:proofErr w:type="spellStart"/>
      <w:r w:rsidR="00F70B91" w:rsidRPr="007479F0">
        <w:t>prof.dr</w:t>
      </w:r>
      <w:proofErr w:type="spellEnd"/>
      <w:r w:rsidR="00F70B91" w:rsidRPr="007479F0">
        <w:t xml:space="preserve">. J.C. de Jong en dr. A.W.M. </w:t>
      </w:r>
      <w:proofErr w:type="spellStart"/>
      <w:r w:rsidR="00F70B91" w:rsidRPr="007479F0">
        <w:t>Koetsenruijter</w:t>
      </w:r>
      <w:proofErr w:type="spellEnd"/>
      <w:r w:rsidR="00C87017" w:rsidRPr="007479F0">
        <w:t xml:space="preserve"> van de Universiteit Leiden.</w:t>
      </w:r>
      <w:r w:rsidR="00B07B9F" w:rsidRPr="007479F0">
        <w:t xml:space="preserve"> </w:t>
      </w:r>
      <w:r w:rsidR="00D516BA" w:rsidRPr="007479F0">
        <w:t>Dit onderzoek is te zien als een iets latere nulmeting.</w:t>
      </w:r>
    </w:p>
    <w:p w14:paraId="75BA1682" w14:textId="1576FBA5" w:rsidR="002023EB" w:rsidRPr="007479F0" w:rsidRDefault="002023EB" w:rsidP="00D2458F">
      <w:pPr>
        <w:pStyle w:val="Lijstalinea"/>
        <w:numPr>
          <w:ilvl w:val="0"/>
          <w:numId w:val="13"/>
        </w:numPr>
      </w:pPr>
      <w:r w:rsidRPr="007479F0">
        <w:rPr>
          <w:i/>
        </w:rPr>
        <w:t>Aanvragen van zowel publieke als commerciële spelers, digitaal, RTV of print, redacties en freelancers, moeten toegang hebben tot het fonds.</w:t>
      </w:r>
      <w:r w:rsidR="00C87017" w:rsidRPr="007479F0">
        <w:br/>
        <w:t xml:space="preserve">De </w:t>
      </w:r>
      <w:r w:rsidR="00E75E3F">
        <w:t>Stichting</w:t>
      </w:r>
      <w:r w:rsidR="00C87017" w:rsidRPr="007479F0">
        <w:t xml:space="preserve"> past dit </w:t>
      </w:r>
      <w:r w:rsidR="00D516BA" w:rsidRPr="007479F0">
        <w:t xml:space="preserve">volledig </w:t>
      </w:r>
      <w:r w:rsidR="00C87017" w:rsidRPr="007479F0">
        <w:t>principe</w:t>
      </w:r>
      <w:r w:rsidR="00CB3B7E" w:rsidRPr="007479F0">
        <w:t xml:space="preserve"> toe en breidt het zelfs uit met </w:t>
      </w:r>
      <w:r w:rsidR="000F2AC0">
        <w:t>programmastichting</w:t>
      </w:r>
      <w:r w:rsidR="00CB3B7E" w:rsidRPr="007479F0">
        <w:t>en</w:t>
      </w:r>
      <w:r w:rsidR="00F148ED" w:rsidRPr="007479F0">
        <w:t xml:space="preserve">, naast publieke of commerciële media en </w:t>
      </w:r>
      <w:r w:rsidR="00CB3B7E" w:rsidRPr="007479F0">
        <w:t>individuele journalisten.</w:t>
      </w:r>
      <w:r w:rsidR="00423609" w:rsidRPr="007479F0">
        <w:rPr>
          <w:rFonts w:cstheme="minorHAnsi"/>
        </w:rPr>
        <w:t xml:space="preserve"> De NVJ stelt ook dat de steun de journalistieke tak ten goede dient te komen en niet bijvoorbeeld de distributie. Ook dit is leidend voor de </w:t>
      </w:r>
      <w:r w:rsidR="00E75E3F">
        <w:rPr>
          <w:rFonts w:cstheme="minorHAnsi"/>
        </w:rPr>
        <w:t>Stichting</w:t>
      </w:r>
      <w:r w:rsidR="005454A9" w:rsidRPr="007479F0">
        <w:rPr>
          <w:rFonts w:cstheme="minorHAnsi"/>
        </w:rPr>
        <w:t xml:space="preserve">: alleen kosten van </w:t>
      </w:r>
      <w:r w:rsidR="00D45C06" w:rsidRPr="007479F0">
        <w:rPr>
          <w:rFonts w:cstheme="minorHAnsi"/>
        </w:rPr>
        <w:t>journalistiek</w:t>
      </w:r>
      <w:r w:rsidR="005454A9" w:rsidRPr="007479F0">
        <w:rPr>
          <w:rFonts w:cstheme="minorHAnsi"/>
        </w:rPr>
        <w:t xml:space="preserve"> onderzoek, redactie, eindredactie, presentatie en colum</w:t>
      </w:r>
      <w:r w:rsidR="00F91B57" w:rsidRPr="007479F0">
        <w:rPr>
          <w:rFonts w:cstheme="minorHAnsi"/>
        </w:rPr>
        <w:t>n</w:t>
      </w:r>
      <w:r w:rsidR="005454A9" w:rsidRPr="007479F0">
        <w:rPr>
          <w:rFonts w:cstheme="minorHAnsi"/>
        </w:rPr>
        <w:t>s</w:t>
      </w:r>
      <w:r w:rsidR="00D45C06" w:rsidRPr="007479F0">
        <w:rPr>
          <w:rFonts w:cstheme="minorHAnsi"/>
        </w:rPr>
        <w:t xml:space="preserve"> worden vergoed.</w:t>
      </w:r>
    </w:p>
    <w:p w14:paraId="7EFE76A7" w14:textId="3D3305A7" w:rsidR="002023EB" w:rsidRPr="007479F0" w:rsidRDefault="002023EB" w:rsidP="00D2458F">
      <w:pPr>
        <w:pStyle w:val="Lijstalinea"/>
        <w:numPr>
          <w:ilvl w:val="0"/>
          <w:numId w:val="13"/>
        </w:numPr>
        <w:rPr>
          <w:i/>
        </w:rPr>
      </w:pPr>
      <w:r w:rsidRPr="007479F0">
        <w:rPr>
          <w:i/>
          <w:iCs/>
        </w:rPr>
        <w:t>Laat aan de journalistiek over om de inhoud en importantie van een bepaald project of onderwerp te bepalen.</w:t>
      </w:r>
      <w:r w:rsidR="00CB3B7E" w:rsidRPr="007479F0">
        <w:rPr>
          <w:i/>
        </w:rPr>
        <w:br/>
      </w:r>
      <w:r w:rsidR="00506E22" w:rsidRPr="007479F0">
        <w:t xml:space="preserve">De </w:t>
      </w:r>
      <w:r w:rsidR="00E75E3F">
        <w:t>Stichting</w:t>
      </w:r>
      <w:r w:rsidR="00506E22" w:rsidRPr="007479F0">
        <w:t xml:space="preserve"> past dit principe </w:t>
      </w:r>
      <w:r w:rsidR="00371D9B" w:rsidRPr="007479F0">
        <w:t xml:space="preserve">toe. </w:t>
      </w:r>
      <w:r w:rsidR="004A7B99" w:rsidRPr="007479F0">
        <w:t xml:space="preserve">Aanvragen worden niet beoordeeld op </w:t>
      </w:r>
      <w:r w:rsidR="002430FA" w:rsidRPr="007479F0">
        <w:t>de mening van de bestuurders o</w:t>
      </w:r>
      <w:r w:rsidR="00F223FC" w:rsidRPr="007479F0">
        <w:t>ver de</w:t>
      </w:r>
      <w:r w:rsidR="002430FA" w:rsidRPr="007479F0">
        <w:t xml:space="preserve"> journalistiek</w:t>
      </w:r>
      <w:r w:rsidR="00D05CC2" w:rsidRPr="007479F0">
        <w:t>e inhoud</w:t>
      </w:r>
      <w:r w:rsidR="002430FA" w:rsidRPr="007479F0">
        <w:t>, dat is aan de aanvrager zelf.</w:t>
      </w:r>
      <w:r w:rsidR="0099390F" w:rsidRPr="007479F0">
        <w:t xml:space="preserve"> Mocht er reflectie </w:t>
      </w:r>
      <w:r w:rsidR="00A948FD" w:rsidRPr="007479F0">
        <w:t xml:space="preserve">nodig </w:t>
      </w:r>
      <w:r w:rsidR="0099390F" w:rsidRPr="007479F0">
        <w:t xml:space="preserve">zijn, dan is het oordeel leidend van </w:t>
      </w:r>
      <w:r w:rsidR="00A948FD" w:rsidRPr="007479F0">
        <w:t xml:space="preserve">de leden van het bestuur met een journalistieke achtergrond. </w:t>
      </w:r>
      <w:r w:rsidR="0052591C" w:rsidRPr="007479F0">
        <w:t xml:space="preserve">De </w:t>
      </w:r>
      <w:r w:rsidR="00E75E3F">
        <w:t>Stichting</w:t>
      </w:r>
      <w:r w:rsidR="0052591C" w:rsidRPr="007479F0">
        <w:t xml:space="preserve"> beoogt </w:t>
      </w:r>
      <w:r w:rsidR="0091317C" w:rsidRPr="007479F0">
        <w:t xml:space="preserve">een bestuur te hebben waarvan </w:t>
      </w:r>
      <w:r w:rsidR="0052591C" w:rsidRPr="007479F0">
        <w:t xml:space="preserve">de helft van het aantal bestuursleden </w:t>
      </w:r>
      <w:r w:rsidR="0091317C" w:rsidRPr="007479F0">
        <w:t>een (Haagse) journalistieke achtergrond heeft, zonder dat ze zelf nog actief zijn als lokale politieke verslaggever of onderzoeksjournalist</w:t>
      </w:r>
      <w:r w:rsidR="00F618FF" w:rsidRPr="007479F0">
        <w:rPr>
          <w:rFonts w:cstheme="minorHAnsi"/>
        </w:rPr>
        <w:t>.</w:t>
      </w:r>
    </w:p>
    <w:p w14:paraId="031AE792" w14:textId="7F58071D" w:rsidR="002023EB" w:rsidRPr="007479F0" w:rsidRDefault="002023EB" w:rsidP="00D2458F">
      <w:pPr>
        <w:pStyle w:val="Lijstalinea"/>
        <w:numPr>
          <w:ilvl w:val="0"/>
          <w:numId w:val="13"/>
        </w:numPr>
        <w:rPr>
          <w:i/>
        </w:rPr>
      </w:pPr>
      <w:r w:rsidRPr="007479F0">
        <w:rPr>
          <w:i/>
        </w:rPr>
        <w:t>Stel een (model)redactiestatuut als voorwaarde om er zeker van te zijn dat de aanvrager onafhankelijk werkt en volgens de journalistieke beginselen.</w:t>
      </w:r>
      <w:r w:rsidR="0025668E" w:rsidRPr="007479F0">
        <w:rPr>
          <w:i/>
        </w:rPr>
        <w:br/>
      </w:r>
      <w:r w:rsidR="00C0093F" w:rsidRPr="007479F0">
        <w:t>Dit principe is helaas vooralsnog alleen toepasbaar voor de grotere, meer gevestigde lokale media</w:t>
      </w:r>
      <w:r w:rsidR="00F6346D" w:rsidRPr="007479F0">
        <w:t>; zij beschikken over een redactiestatuut</w:t>
      </w:r>
      <w:r w:rsidR="00C0093F" w:rsidRPr="007479F0">
        <w:t>.</w:t>
      </w:r>
      <w:r w:rsidR="008A28C5" w:rsidRPr="007479F0">
        <w:t xml:space="preserve"> </w:t>
      </w:r>
      <w:r w:rsidR="00800ACB" w:rsidRPr="007479F0">
        <w:t xml:space="preserve">Bij </w:t>
      </w:r>
      <w:r w:rsidR="008A28C5" w:rsidRPr="007479F0">
        <w:t xml:space="preserve">individuele journalisten </w:t>
      </w:r>
      <w:r w:rsidR="00800ACB" w:rsidRPr="007479F0">
        <w:t>kan dat niet worden gevraagd. Daar vragen wij naar een cv,</w:t>
      </w:r>
      <w:r w:rsidR="008A28C5" w:rsidRPr="007479F0">
        <w:t xml:space="preserve"> zodat de </w:t>
      </w:r>
      <w:r w:rsidR="00E75E3F">
        <w:t>Stichting</w:t>
      </w:r>
      <w:r w:rsidR="008A28C5" w:rsidRPr="007479F0">
        <w:t xml:space="preserve"> inzicht heeft</w:t>
      </w:r>
      <w:r w:rsidR="009207AE" w:rsidRPr="007479F0">
        <w:t xml:space="preserve"> in</w:t>
      </w:r>
      <w:r w:rsidR="008A28C5" w:rsidRPr="007479F0">
        <w:t xml:space="preserve"> de journalistieke competenties</w:t>
      </w:r>
      <w:r w:rsidR="00800ACB" w:rsidRPr="007479F0">
        <w:t xml:space="preserve">. En naar </w:t>
      </w:r>
      <w:r w:rsidR="00DB3798" w:rsidRPr="007479F0">
        <w:t>het platform/media waar de journalist wil publiceren</w:t>
      </w:r>
      <w:r w:rsidR="00800ACB" w:rsidRPr="007479F0">
        <w:t>, zodat wij daarvan een kwalitatieve inschatting kunnen maken</w:t>
      </w:r>
      <w:r w:rsidR="00DB3798" w:rsidRPr="007479F0">
        <w:t>.</w:t>
      </w:r>
      <w:r w:rsidR="007C2F4C" w:rsidRPr="007479F0">
        <w:t xml:space="preserve"> Van </w:t>
      </w:r>
      <w:r w:rsidR="000F2AC0">
        <w:t>programmastichting</w:t>
      </w:r>
      <w:r w:rsidR="007C2F4C" w:rsidRPr="007479F0">
        <w:t>en vragen wij of hun bestuur in meerderheid bestaan uit journalisten.</w:t>
      </w:r>
    </w:p>
    <w:p w14:paraId="5B84C849" w14:textId="614CDF65" w:rsidR="00AA1448" w:rsidRPr="007479F0" w:rsidRDefault="002023EB" w:rsidP="00D2458F">
      <w:pPr>
        <w:pStyle w:val="Lijstalinea"/>
        <w:numPr>
          <w:ilvl w:val="0"/>
          <w:numId w:val="13"/>
        </w:numPr>
      </w:pPr>
      <w:r w:rsidRPr="007479F0">
        <w:rPr>
          <w:i/>
        </w:rPr>
        <w:t>Bij de beoordeling van begrotingen moet worden gekeken naar reële ureninvesteringen en fatsoenlijke honorering van betrokken professionals</w:t>
      </w:r>
      <w:r w:rsidR="00EC2CA8">
        <w:rPr>
          <w:i/>
        </w:rPr>
        <w:t xml:space="preserve"> per publicatie</w:t>
      </w:r>
      <w:r w:rsidRPr="007479F0">
        <w:t xml:space="preserve">. </w:t>
      </w:r>
      <w:r w:rsidR="005467CC" w:rsidRPr="007479F0">
        <w:br/>
        <w:t xml:space="preserve">De </w:t>
      </w:r>
      <w:r w:rsidR="00E75E3F">
        <w:t>Stichting</w:t>
      </w:r>
      <w:r w:rsidR="005467CC" w:rsidRPr="007479F0">
        <w:t xml:space="preserve"> past </w:t>
      </w:r>
      <w:r w:rsidR="007A1DB1" w:rsidRPr="007479F0">
        <w:t>het</w:t>
      </w:r>
      <w:r w:rsidR="005467CC" w:rsidRPr="007479F0">
        <w:t xml:space="preserve"> principe</w:t>
      </w:r>
      <w:r w:rsidR="001421F0" w:rsidRPr="007479F0">
        <w:t xml:space="preserve"> van Fair </w:t>
      </w:r>
      <w:proofErr w:type="spellStart"/>
      <w:r w:rsidR="001421F0" w:rsidRPr="007479F0">
        <w:t>Pay</w:t>
      </w:r>
      <w:proofErr w:type="spellEnd"/>
      <w:r w:rsidR="005467CC" w:rsidRPr="007479F0">
        <w:t xml:space="preserve"> volledig toe, zowel voor journalistiek werk dat in dienstverband wordt gemaakt, als voor zzp’ers. Bij </w:t>
      </w:r>
      <w:r w:rsidR="00D22536" w:rsidRPr="007479F0">
        <w:t xml:space="preserve">loonkostensubsidies </w:t>
      </w:r>
      <w:r w:rsidR="005467CC" w:rsidRPr="007479F0">
        <w:t xml:space="preserve">sluiten wij aan bij de verschillende </w:t>
      </w:r>
      <w:r w:rsidR="00140E82" w:rsidRPr="007479F0">
        <w:t xml:space="preserve">journalistieke </w:t>
      </w:r>
      <w:r w:rsidR="005467CC" w:rsidRPr="007479F0">
        <w:t xml:space="preserve">salarisniveaus uit de </w:t>
      </w:r>
      <w:r w:rsidR="00D22536" w:rsidRPr="007479F0">
        <w:t>cao</w:t>
      </w:r>
      <w:r w:rsidR="00BE2C82" w:rsidRPr="007479F0">
        <w:t xml:space="preserve"> voor het uitgever</w:t>
      </w:r>
      <w:r w:rsidR="007D1726">
        <w:t>s</w:t>
      </w:r>
      <w:r w:rsidR="00BE2C82" w:rsidRPr="007479F0">
        <w:t>bedrijf</w:t>
      </w:r>
      <w:r w:rsidR="00D22536" w:rsidRPr="007479F0">
        <w:t>. Bij projectsubsidies met freelancers hanteren wij een zzp</w:t>
      </w:r>
      <w:r w:rsidR="004874A9" w:rsidRPr="007479F0">
        <w:t xml:space="preserve">-tarief dat </w:t>
      </w:r>
      <w:r w:rsidR="001421F0" w:rsidRPr="007479F0">
        <w:t>gebaseerd is op de cao-lonen met een opslag v</w:t>
      </w:r>
      <w:r w:rsidR="002D51DC" w:rsidRPr="007479F0">
        <w:t xml:space="preserve">an de werkgeverskosten. </w:t>
      </w:r>
      <w:r w:rsidR="00DE6974" w:rsidRPr="007479F0">
        <w:t xml:space="preserve">Bij </w:t>
      </w:r>
      <w:r w:rsidR="009B0556" w:rsidRPr="007479F0">
        <w:t>ureninvesteringen vragen wij vaak een uitgebreide onderbouwing.</w:t>
      </w:r>
      <w:r w:rsidR="001421F0" w:rsidRPr="007479F0">
        <w:t xml:space="preserve"> </w:t>
      </w:r>
    </w:p>
    <w:p w14:paraId="6B26AACE" w14:textId="710C7D3E" w:rsidR="004E75D9" w:rsidRPr="007479F0" w:rsidRDefault="002023EB" w:rsidP="00D2458F">
      <w:pPr>
        <w:pStyle w:val="Lijstalinea"/>
        <w:numPr>
          <w:ilvl w:val="0"/>
          <w:numId w:val="13"/>
        </w:numPr>
        <w:rPr>
          <w:i/>
        </w:rPr>
      </w:pPr>
      <w:r w:rsidRPr="007479F0">
        <w:rPr>
          <w:i/>
        </w:rPr>
        <w:t>Zorg voor een laagdrempelige procedure voor kortlopende projecten; journalistieke projecten hebben vaak urgentie en zijn bij aanvang niet altijd u</w:t>
      </w:r>
      <w:r w:rsidR="00AA1448" w:rsidRPr="007479F0">
        <w:rPr>
          <w:i/>
        </w:rPr>
        <w:t>itgekristalliseerd.</w:t>
      </w:r>
      <w:r w:rsidRPr="007479F0" w:rsidDel="004F51CB">
        <w:rPr>
          <w:i/>
        </w:rPr>
        <w:t xml:space="preserve"> </w:t>
      </w:r>
    </w:p>
    <w:p w14:paraId="072D954F" w14:textId="006B9FCA" w:rsidR="00110877" w:rsidRPr="007479F0" w:rsidRDefault="00110877" w:rsidP="003B2509">
      <w:pPr>
        <w:pStyle w:val="Lijstalinea"/>
      </w:pPr>
      <w:r w:rsidRPr="007479F0">
        <w:t xml:space="preserve">De </w:t>
      </w:r>
      <w:r w:rsidR="00E75E3F">
        <w:t>Stichting</w:t>
      </w:r>
      <w:r w:rsidRPr="007479F0">
        <w:t xml:space="preserve"> past</w:t>
      </w:r>
      <w:r w:rsidR="00C70643" w:rsidRPr="007479F0">
        <w:t xml:space="preserve"> dit principe toe voor kortlopende projecten, </w:t>
      </w:r>
      <w:r w:rsidR="00A373C1" w:rsidRPr="007479F0">
        <w:t xml:space="preserve">waarbij </w:t>
      </w:r>
      <w:r w:rsidR="00C70643" w:rsidRPr="007479F0">
        <w:t xml:space="preserve">het invullen en opsturen van een </w:t>
      </w:r>
      <w:r w:rsidR="00CF6A12" w:rsidRPr="007479F0">
        <w:t xml:space="preserve">formulier via de website </w:t>
      </w:r>
      <w:r w:rsidR="00E75E3F">
        <w:t>Stichting</w:t>
      </w:r>
      <w:r w:rsidR="00CF6A12" w:rsidRPr="007479F0">
        <w:t>luisindepels.nl</w:t>
      </w:r>
      <w:r w:rsidR="00A373C1" w:rsidRPr="007479F0">
        <w:t xml:space="preserve"> volstaat. Vier keer per jaar besluit de </w:t>
      </w:r>
      <w:r w:rsidR="00E75E3F">
        <w:t>Stichting</w:t>
      </w:r>
      <w:r w:rsidR="00A373C1" w:rsidRPr="007479F0">
        <w:t xml:space="preserve"> over aanvragen.</w:t>
      </w:r>
      <w:r w:rsidR="000E75FA" w:rsidRPr="007479F0">
        <w:t xml:space="preserve"> Aanvragers krijgen binnen vier weken na</w:t>
      </w:r>
      <w:r w:rsidR="00225B7D" w:rsidRPr="007479F0">
        <w:t xml:space="preserve"> het begin van een kwartaal uitsluitsel over hun aanvraag.</w:t>
      </w:r>
    </w:p>
    <w:p w14:paraId="7550C68D" w14:textId="4503D284" w:rsidR="00B96189" w:rsidRPr="007479F0" w:rsidRDefault="001A4E31" w:rsidP="00D2458F">
      <w:pPr>
        <w:pStyle w:val="Lijstalinea"/>
        <w:numPr>
          <w:ilvl w:val="0"/>
          <w:numId w:val="13"/>
        </w:numPr>
        <w:rPr>
          <w:rFonts w:cstheme="minorHAnsi"/>
        </w:rPr>
      </w:pPr>
      <w:r w:rsidRPr="007479F0">
        <w:rPr>
          <w:rFonts w:cstheme="minorHAnsi"/>
          <w:i/>
        </w:rPr>
        <w:t>De steun moet zoveel mogelijk structureel worden verleend en minder aan incidentele onderzoeksprojecten.</w:t>
      </w:r>
      <w:r w:rsidRPr="007479F0">
        <w:rPr>
          <w:rFonts w:cstheme="minorHAnsi"/>
        </w:rPr>
        <w:t xml:space="preserve"> De </w:t>
      </w:r>
      <w:r w:rsidR="00E75E3F">
        <w:rPr>
          <w:rFonts w:cstheme="minorHAnsi"/>
        </w:rPr>
        <w:t>Stichting</w:t>
      </w:r>
      <w:r w:rsidRPr="007479F0">
        <w:rPr>
          <w:rFonts w:cstheme="minorHAnsi"/>
        </w:rPr>
        <w:t xml:space="preserve"> volgt dit principe </w:t>
      </w:r>
      <w:r w:rsidR="003B7AC6" w:rsidRPr="007479F0">
        <w:rPr>
          <w:rFonts w:cstheme="minorHAnsi"/>
        </w:rPr>
        <w:t>grotendeels</w:t>
      </w:r>
      <w:r w:rsidRPr="007479F0">
        <w:rPr>
          <w:rFonts w:cstheme="minorHAnsi"/>
        </w:rPr>
        <w:t xml:space="preserve">. Er wordt </w:t>
      </w:r>
      <w:r w:rsidR="003B7AC6" w:rsidRPr="007479F0">
        <w:rPr>
          <w:rFonts w:cstheme="minorHAnsi"/>
        </w:rPr>
        <w:t xml:space="preserve">niet structureel, maar </w:t>
      </w:r>
      <w:r w:rsidR="004178EA" w:rsidRPr="007479F0">
        <w:rPr>
          <w:rFonts w:cstheme="minorHAnsi"/>
        </w:rPr>
        <w:t>maximaal twee jaar meegefinancierd</w:t>
      </w:r>
      <w:r w:rsidR="00844210" w:rsidRPr="007479F0">
        <w:rPr>
          <w:rFonts w:cstheme="minorHAnsi"/>
        </w:rPr>
        <w:t xml:space="preserve"> bij loonkostensubsidies</w:t>
      </w:r>
      <w:r w:rsidR="001B3D0C" w:rsidRPr="007479F0">
        <w:rPr>
          <w:rFonts w:cstheme="minorHAnsi"/>
        </w:rPr>
        <w:t xml:space="preserve"> voor journalistieke </w:t>
      </w:r>
      <w:r w:rsidR="001B3D0C" w:rsidRPr="007479F0">
        <w:rPr>
          <w:rFonts w:cstheme="minorHAnsi"/>
        </w:rPr>
        <w:lastRenderedPageBreak/>
        <w:t>functies</w:t>
      </w:r>
      <w:r w:rsidR="004178EA" w:rsidRPr="007479F0">
        <w:rPr>
          <w:rFonts w:cstheme="minorHAnsi"/>
        </w:rPr>
        <w:t>, onder voorwaarde dat</w:t>
      </w:r>
      <w:r w:rsidR="00E00B1F" w:rsidRPr="007479F0">
        <w:rPr>
          <w:rFonts w:cstheme="minorHAnsi"/>
        </w:rPr>
        <w:t xml:space="preserve"> de aanvrager</w:t>
      </w:r>
      <w:r w:rsidR="00C40EE8" w:rsidRPr="007479F0">
        <w:rPr>
          <w:rFonts w:cstheme="minorHAnsi"/>
        </w:rPr>
        <w:t xml:space="preserve"> tijdens deze periode</w:t>
      </w:r>
      <w:r w:rsidR="00E00B1F" w:rsidRPr="007479F0">
        <w:rPr>
          <w:rFonts w:cstheme="minorHAnsi"/>
        </w:rPr>
        <w:t xml:space="preserve"> zelf </w:t>
      </w:r>
      <w:r w:rsidR="00C40EE8" w:rsidRPr="007479F0">
        <w:rPr>
          <w:rFonts w:cstheme="minorHAnsi"/>
        </w:rPr>
        <w:t xml:space="preserve">de andere helft </w:t>
      </w:r>
      <w:r w:rsidR="00A633B4" w:rsidRPr="007479F0">
        <w:rPr>
          <w:rFonts w:cstheme="minorHAnsi"/>
        </w:rPr>
        <w:t xml:space="preserve">van de loonkosten </w:t>
      </w:r>
      <w:r w:rsidR="00C40EE8" w:rsidRPr="007479F0">
        <w:rPr>
          <w:rFonts w:cstheme="minorHAnsi"/>
        </w:rPr>
        <w:t>financiert</w:t>
      </w:r>
      <w:r w:rsidR="00D500E2" w:rsidRPr="007479F0">
        <w:rPr>
          <w:rFonts w:cstheme="minorHAnsi"/>
        </w:rPr>
        <w:t xml:space="preserve"> en de garantie geeft na afloop van de periode de journalist </w:t>
      </w:r>
      <w:r w:rsidR="003B7AC6" w:rsidRPr="007479F0">
        <w:rPr>
          <w:rFonts w:cstheme="minorHAnsi"/>
        </w:rPr>
        <w:t>in de vaste formatie</w:t>
      </w:r>
      <w:r w:rsidR="00D500E2" w:rsidRPr="007479F0">
        <w:rPr>
          <w:rFonts w:cstheme="minorHAnsi"/>
        </w:rPr>
        <w:t xml:space="preserve"> op te nemen</w:t>
      </w:r>
      <w:r w:rsidR="003B7AC6" w:rsidRPr="007479F0">
        <w:rPr>
          <w:rFonts w:cstheme="minorHAnsi"/>
        </w:rPr>
        <w:t>.</w:t>
      </w:r>
      <w:r w:rsidR="004178EA" w:rsidRPr="007479F0">
        <w:rPr>
          <w:rFonts w:cstheme="minorHAnsi"/>
        </w:rPr>
        <w:t xml:space="preserve"> </w:t>
      </w:r>
      <w:r w:rsidR="00D03FB9" w:rsidRPr="007479F0">
        <w:rPr>
          <w:rFonts w:cstheme="minorHAnsi"/>
        </w:rPr>
        <w:t>Voor politiek-journalistieke projecten</w:t>
      </w:r>
      <w:r w:rsidR="00D6659E" w:rsidRPr="007479F0">
        <w:rPr>
          <w:rFonts w:cstheme="minorHAnsi"/>
        </w:rPr>
        <w:t xml:space="preserve"> dienen de aanvragers</w:t>
      </w:r>
      <w:r w:rsidR="00A633B4" w:rsidRPr="007479F0">
        <w:rPr>
          <w:rFonts w:cstheme="minorHAnsi"/>
        </w:rPr>
        <w:t xml:space="preserve"> </w:t>
      </w:r>
      <w:r w:rsidR="0034521B" w:rsidRPr="007479F0">
        <w:rPr>
          <w:rFonts w:cstheme="minorHAnsi"/>
        </w:rPr>
        <w:t xml:space="preserve">bij voorkeur </w:t>
      </w:r>
      <w:r w:rsidR="00A633B4" w:rsidRPr="007479F0">
        <w:rPr>
          <w:rFonts w:cstheme="minorHAnsi"/>
        </w:rPr>
        <w:t>ook</w:t>
      </w:r>
      <w:r w:rsidR="0034521B" w:rsidRPr="007479F0">
        <w:rPr>
          <w:rFonts w:cstheme="minorHAnsi"/>
        </w:rPr>
        <w:t xml:space="preserve"> </w:t>
      </w:r>
      <w:r w:rsidR="00455D76" w:rsidRPr="007479F0">
        <w:rPr>
          <w:rFonts w:cstheme="minorHAnsi"/>
        </w:rPr>
        <w:t>mede</w:t>
      </w:r>
      <w:r w:rsidR="0034521B" w:rsidRPr="007479F0">
        <w:rPr>
          <w:rFonts w:cstheme="minorHAnsi"/>
        </w:rPr>
        <w:t>financiers te vinden</w:t>
      </w:r>
      <w:r w:rsidR="00455D76" w:rsidRPr="007479F0">
        <w:rPr>
          <w:rFonts w:cstheme="minorHAnsi"/>
        </w:rPr>
        <w:t xml:space="preserve"> voor de redactie- en presentatiekosten. </w:t>
      </w:r>
      <w:r w:rsidR="00540C36" w:rsidRPr="007479F0">
        <w:rPr>
          <w:rFonts w:cstheme="minorHAnsi"/>
        </w:rPr>
        <w:t xml:space="preserve">Er wordt alleen </w:t>
      </w:r>
      <w:r w:rsidR="006250B0" w:rsidRPr="007479F0">
        <w:rPr>
          <w:rFonts w:cstheme="minorHAnsi"/>
        </w:rPr>
        <w:t xml:space="preserve">financiële </w:t>
      </w:r>
      <w:r w:rsidR="00540C36" w:rsidRPr="007479F0">
        <w:rPr>
          <w:rFonts w:cstheme="minorHAnsi"/>
        </w:rPr>
        <w:t>steu</w:t>
      </w:r>
      <w:r w:rsidR="006250B0" w:rsidRPr="007479F0">
        <w:rPr>
          <w:rFonts w:cstheme="minorHAnsi"/>
        </w:rPr>
        <w:t xml:space="preserve">n </w:t>
      </w:r>
      <w:r w:rsidR="00540C36" w:rsidRPr="007479F0">
        <w:rPr>
          <w:rFonts w:cstheme="minorHAnsi"/>
        </w:rPr>
        <w:t xml:space="preserve">verleend aan </w:t>
      </w:r>
      <w:r w:rsidR="006250B0" w:rsidRPr="007479F0">
        <w:rPr>
          <w:rFonts w:cstheme="minorHAnsi"/>
        </w:rPr>
        <w:t>onderzoeks</w:t>
      </w:r>
      <w:r w:rsidRPr="007479F0">
        <w:rPr>
          <w:rFonts w:cstheme="minorHAnsi"/>
        </w:rPr>
        <w:t>project</w:t>
      </w:r>
      <w:r w:rsidR="00540C36" w:rsidRPr="007479F0">
        <w:rPr>
          <w:rFonts w:cstheme="minorHAnsi"/>
        </w:rPr>
        <w:t xml:space="preserve">en die niet </w:t>
      </w:r>
      <w:r w:rsidR="006250B0" w:rsidRPr="007479F0">
        <w:rPr>
          <w:rFonts w:cstheme="minorHAnsi"/>
        </w:rPr>
        <w:t xml:space="preserve">gedekt </w:t>
      </w:r>
      <w:r w:rsidR="00D03FB9" w:rsidRPr="007479F0">
        <w:rPr>
          <w:rFonts w:cstheme="minorHAnsi"/>
        </w:rPr>
        <w:t xml:space="preserve">kunnen </w:t>
      </w:r>
      <w:r w:rsidR="006250B0" w:rsidRPr="007479F0">
        <w:rPr>
          <w:rFonts w:cstheme="minorHAnsi"/>
        </w:rPr>
        <w:t xml:space="preserve">worden </w:t>
      </w:r>
      <w:r w:rsidR="00D03FB9" w:rsidRPr="007479F0">
        <w:rPr>
          <w:rFonts w:cstheme="minorHAnsi"/>
        </w:rPr>
        <w:t>uit normale</w:t>
      </w:r>
      <w:r w:rsidRPr="007479F0">
        <w:rPr>
          <w:rFonts w:cstheme="minorHAnsi"/>
        </w:rPr>
        <w:t xml:space="preserve"> inkomensbronnen.</w:t>
      </w:r>
    </w:p>
    <w:p w14:paraId="0254D418" w14:textId="7F544CA3" w:rsidR="004E75D9" w:rsidRPr="007479F0" w:rsidRDefault="004E75D9" w:rsidP="004E75D9">
      <w:r w:rsidRPr="007479F0">
        <w:t xml:space="preserve">In aanvulling hierop heeft de </w:t>
      </w:r>
      <w:r w:rsidR="00E75E3F">
        <w:t>Stichting</w:t>
      </w:r>
      <w:r w:rsidRPr="007479F0">
        <w:t xml:space="preserve"> nog enkele andere </w:t>
      </w:r>
      <w:r w:rsidR="003B2509" w:rsidRPr="007479F0">
        <w:t>regels aan zichzelf gesteld</w:t>
      </w:r>
      <w:r w:rsidRPr="007479F0">
        <w:t>:</w:t>
      </w:r>
    </w:p>
    <w:p w14:paraId="7F665968" w14:textId="7219AB7F" w:rsidR="00E813BC" w:rsidRPr="007479F0" w:rsidRDefault="00E74C49" w:rsidP="00D2458F">
      <w:pPr>
        <w:pStyle w:val="Lijstalinea"/>
        <w:numPr>
          <w:ilvl w:val="0"/>
          <w:numId w:val="13"/>
        </w:numPr>
      </w:pPr>
      <w:r>
        <w:t>Niet-</w:t>
      </w:r>
      <w:r w:rsidR="001C1FD5" w:rsidRPr="007479F0">
        <w:t>geoormer</w:t>
      </w:r>
      <w:r w:rsidR="00EC2641" w:rsidRPr="007479F0">
        <w:t>kte</w:t>
      </w:r>
      <w:r w:rsidR="001C1FD5" w:rsidRPr="007479F0">
        <w:t xml:space="preserve"> d</w:t>
      </w:r>
      <w:r w:rsidR="00A960B0" w:rsidRPr="007479F0">
        <w:t xml:space="preserve">onaties van particulieren aan de </w:t>
      </w:r>
      <w:r w:rsidR="00E75E3F">
        <w:t>Stichting</w:t>
      </w:r>
      <w:r w:rsidR="00A960B0" w:rsidRPr="007479F0">
        <w:t xml:space="preserve"> mogen geen verb</w:t>
      </w:r>
      <w:r w:rsidR="00EC2641" w:rsidRPr="007479F0">
        <w:t>and houden</w:t>
      </w:r>
      <w:r w:rsidR="00A960B0" w:rsidRPr="007479F0">
        <w:t xml:space="preserve"> met </w:t>
      </w:r>
      <w:r w:rsidR="00E813BC" w:rsidRPr="007479F0">
        <w:t xml:space="preserve">politieke issues, </w:t>
      </w:r>
      <w:r w:rsidR="001C1FD5" w:rsidRPr="007479F0">
        <w:t>donerende particulieren</w:t>
      </w:r>
      <w:r w:rsidR="004E7B31" w:rsidRPr="007479F0">
        <w:t>, fondsen of overheden</w:t>
      </w:r>
      <w:r w:rsidR="001C1FD5" w:rsidRPr="007479F0">
        <w:t xml:space="preserve"> mogen geen </w:t>
      </w:r>
      <w:r w:rsidR="00E813BC" w:rsidRPr="007479F0">
        <w:t>politiek-inhoudelijke eisen stellen aan projecten.</w:t>
      </w:r>
      <w:r w:rsidR="008C1019" w:rsidRPr="007479F0">
        <w:t xml:space="preserve"> Mocht</w:t>
      </w:r>
      <w:r w:rsidR="007C04E9" w:rsidRPr="007479F0">
        <w:t xml:space="preserve"> dat wel het geval zijn</w:t>
      </w:r>
      <w:r w:rsidR="00A50E3E" w:rsidRPr="007479F0">
        <w:t>, dan wel de schijn hebben zo te zijn</w:t>
      </w:r>
      <w:r w:rsidR="007C04E9" w:rsidRPr="007479F0">
        <w:t>, da</w:t>
      </w:r>
      <w:r w:rsidR="00995BA5" w:rsidRPr="007479F0">
        <w:t>n</w:t>
      </w:r>
      <w:r w:rsidR="007C04E9" w:rsidRPr="007479F0">
        <w:t xml:space="preserve"> wordt de donatie </w:t>
      </w:r>
      <w:r w:rsidR="00A50E3E" w:rsidRPr="007479F0">
        <w:t>gerestitueerd</w:t>
      </w:r>
      <w:r w:rsidR="007C04E9" w:rsidRPr="007479F0">
        <w:t>.</w:t>
      </w:r>
    </w:p>
    <w:p w14:paraId="3A2564E3" w14:textId="0A13DFB1" w:rsidR="00676089" w:rsidRPr="007479F0" w:rsidRDefault="001C1FD5" w:rsidP="00D2458F">
      <w:pPr>
        <w:pStyle w:val="Lijstalinea"/>
        <w:numPr>
          <w:ilvl w:val="0"/>
          <w:numId w:val="13"/>
        </w:numPr>
      </w:pPr>
      <w:r w:rsidRPr="007479F0">
        <w:t xml:space="preserve">Geoormerkte </w:t>
      </w:r>
      <w:r w:rsidR="00EC2641" w:rsidRPr="007479F0">
        <w:t>d</w:t>
      </w:r>
      <w:r w:rsidR="00676089" w:rsidRPr="007479F0">
        <w:t xml:space="preserve">onaties van particulieren aan de </w:t>
      </w:r>
      <w:r w:rsidR="00E75E3F">
        <w:t>Stichting</w:t>
      </w:r>
      <w:r w:rsidR="00676089" w:rsidRPr="007479F0">
        <w:t xml:space="preserve"> mogen </w:t>
      </w:r>
      <w:r w:rsidR="00C57395" w:rsidRPr="007479F0">
        <w:t>alleen</w:t>
      </w:r>
      <w:r w:rsidR="00676089" w:rsidRPr="007479F0">
        <w:t xml:space="preserve"> verbinding hebben met lokale media</w:t>
      </w:r>
      <w:r w:rsidR="00C57395" w:rsidRPr="007479F0">
        <w:t xml:space="preserve"> als deze media </w:t>
      </w:r>
      <w:r w:rsidR="003C2F39" w:rsidRPr="007479F0">
        <w:t xml:space="preserve">met instemming van de </w:t>
      </w:r>
      <w:r w:rsidR="00E75E3F">
        <w:t>Stichting</w:t>
      </w:r>
      <w:r w:rsidR="00C57395" w:rsidRPr="007479F0">
        <w:t xml:space="preserve"> gebruikmaken </w:t>
      </w:r>
      <w:r w:rsidR="00676089" w:rsidRPr="007479F0">
        <w:t xml:space="preserve">van de ANBI-status van de </w:t>
      </w:r>
      <w:r w:rsidR="00E75E3F">
        <w:t>Stichting</w:t>
      </w:r>
      <w:r w:rsidR="00676089" w:rsidRPr="007479F0">
        <w:t xml:space="preserve"> ten behoeve van hun eigen </w:t>
      </w:r>
      <w:proofErr w:type="spellStart"/>
      <w:r w:rsidR="00676089" w:rsidRPr="007479F0">
        <w:t>crowdfun</w:t>
      </w:r>
      <w:r w:rsidR="00FD2C9D" w:rsidRPr="007479F0">
        <w:t>d</w:t>
      </w:r>
      <w:r w:rsidR="00676089" w:rsidRPr="007479F0">
        <w:t>ing</w:t>
      </w:r>
      <w:proofErr w:type="spellEnd"/>
      <w:r w:rsidR="00C57395" w:rsidRPr="007479F0">
        <w:t>, zoals lezersacties.</w:t>
      </w:r>
      <w:r w:rsidR="00FD7227" w:rsidRPr="007479F0">
        <w:t xml:space="preserve"> Voorwaarde is dat de </w:t>
      </w:r>
      <w:proofErr w:type="spellStart"/>
      <w:r w:rsidR="00FD7227" w:rsidRPr="007479F0">
        <w:t>crowdfunding</w:t>
      </w:r>
      <w:proofErr w:type="spellEnd"/>
      <w:r w:rsidR="00FD7227" w:rsidRPr="007479F0">
        <w:t xml:space="preserve"> volledig ten gunste komt aan po</w:t>
      </w:r>
      <w:r w:rsidR="0049234B" w:rsidRPr="007479F0">
        <w:t>li</w:t>
      </w:r>
      <w:r w:rsidR="00FD7227" w:rsidRPr="007479F0">
        <w:t>tieke of onderzoeksjournalistieke</w:t>
      </w:r>
      <w:r w:rsidR="0049234B" w:rsidRPr="007479F0">
        <w:t xml:space="preserve"> projecten van deze media, dan wel de redactionele professionalisering</w:t>
      </w:r>
      <w:r w:rsidR="007A1DB1" w:rsidRPr="007479F0">
        <w:t>.</w:t>
      </w:r>
    </w:p>
    <w:p w14:paraId="223113A5" w14:textId="43EEEF81" w:rsidR="00E31709" w:rsidRPr="007479F0" w:rsidRDefault="00144169" w:rsidP="00D2458F">
      <w:pPr>
        <w:pStyle w:val="Lijstalinea"/>
        <w:numPr>
          <w:ilvl w:val="0"/>
          <w:numId w:val="13"/>
        </w:numPr>
      </w:pPr>
      <w:r w:rsidRPr="007479F0">
        <w:t>Leden van het bestuur kunnen niet zijn:</w:t>
      </w:r>
      <w:r w:rsidR="00050AD1" w:rsidRPr="007479F0">
        <w:t xml:space="preserve"> nog actieve</w:t>
      </w:r>
      <w:r w:rsidRPr="007479F0">
        <w:t xml:space="preserve"> journalisten </w:t>
      </w:r>
      <w:r w:rsidR="00050AD1" w:rsidRPr="007479F0">
        <w:t xml:space="preserve">(waaronder verslaggevers, redacteuren, columnisten) </w:t>
      </w:r>
      <w:r w:rsidRPr="007479F0">
        <w:t xml:space="preserve">die hetzelfde </w:t>
      </w:r>
      <w:r w:rsidR="00475E2E" w:rsidRPr="007479F0">
        <w:t xml:space="preserve">object (politieke </w:t>
      </w:r>
      <w:r w:rsidR="00050AD1" w:rsidRPr="007479F0">
        <w:t xml:space="preserve">of </w:t>
      </w:r>
      <w:r w:rsidR="00475E2E" w:rsidRPr="007479F0">
        <w:t xml:space="preserve">onderzoeksjournalistiek) en hetzelfde </w:t>
      </w:r>
      <w:r w:rsidRPr="007479F0">
        <w:t xml:space="preserve">werkgebied </w:t>
      </w:r>
      <w:r w:rsidR="00475E2E" w:rsidRPr="007479F0">
        <w:t>(</w:t>
      </w:r>
      <w:r w:rsidR="00B779F7" w:rsidRPr="007479F0">
        <w:t xml:space="preserve">onderdeel </w:t>
      </w:r>
      <w:r w:rsidR="00475E2E" w:rsidRPr="007479F0">
        <w:t xml:space="preserve">regio Haaglanden) </w:t>
      </w:r>
      <w:r w:rsidRPr="007479F0">
        <w:t xml:space="preserve">hebben als dat van de </w:t>
      </w:r>
      <w:r w:rsidR="00E75E3F">
        <w:t>Stichting</w:t>
      </w:r>
      <w:r w:rsidR="001C1FD5" w:rsidRPr="007479F0">
        <w:t xml:space="preserve">. </w:t>
      </w:r>
      <w:r w:rsidR="00A25649" w:rsidRPr="007479F0">
        <w:t xml:space="preserve">Overigens stelt de NVJ dat ook: bestuurders </w:t>
      </w:r>
      <w:r w:rsidR="001F3D64" w:rsidRPr="007479F0">
        <w:t>kunnen journalisten zijn, zolang ze niet actief zijn in de regio</w:t>
      </w:r>
      <w:r w:rsidR="0021145F" w:rsidRPr="007479F0">
        <w:t>.</w:t>
      </w:r>
    </w:p>
    <w:p w14:paraId="363B1E8C" w14:textId="77777777" w:rsidR="00787384" w:rsidRPr="007479F0" w:rsidRDefault="00787384" w:rsidP="00787384">
      <w:pPr>
        <w:pStyle w:val="Lijstalinea"/>
      </w:pPr>
    </w:p>
    <w:p w14:paraId="66CA3C38" w14:textId="77777777" w:rsidR="00A97045" w:rsidRDefault="00A97045">
      <w:pPr>
        <w:rPr>
          <w:rFonts w:asciiTheme="majorHAnsi" w:eastAsiaTheme="majorEastAsia" w:hAnsiTheme="majorHAnsi" w:cstheme="majorBidi"/>
          <w:color w:val="2F5496" w:themeColor="accent1" w:themeShade="BF"/>
          <w:sz w:val="32"/>
          <w:szCs w:val="32"/>
        </w:rPr>
      </w:pPr>
      <w:r>
        <w:br w:type="page"/>
      </w:r>
    </w:p>
    <w:p w14:paraId="398DB73E" w14:textId="2C056A42" w:rsidR="005D08CE" w:rsidRPr="007479F0" w:rsidRDefault="00942700" w:rsidP="005D08CE">
      <w:pPr>
        <w:pStyle w:val="Kop1"/>
        <w:rPr>
          <w:rFonts w:ascii="Calibri" w:hAnsi="Calibri"/>
        </w:rPr>
      </w:pPr>
      <w:r w:rsidRPr="007479F0">
        <w:t>3</w:t>
      </w:r>
      <w:r w:rsidR="005D08CE" w:rsidRPr="007479F0">
        <w:t xml:space="preserve">. </w:t>
      </w:r>
      <w:r w:rsidR="00BB7C26" w:rsidRPr="007479F0">
        <w:t xml:space="preserve">Toelichting op de inkomsten </w:t>
      </w:r>
      <w:r w:rsidR="00155F19" w:rsidRPr="007479F0">
        <w:t>20</w:t>
      </w:r>
      <w:r w:rsidR="00F93E6A">
        <w:t>20</w:t>
      </w:r>
    </w:p>
    <w:p w14:paraId="0CBB9AB8" w14:textId="74AA2E2E" w:rsidR="004E231F" w:rsidRPr="007479F0" w:rsidRDefault="00DC163C" w:rsidP="00DC163C">
      <w:r w:rsidRPr="007479F0">
        <w:t xml:space="preserve">In dit hoofdstuk worden de inkomstenstromen verantwoord voor het boekjaar </w:t>
      </w:r>
      <w:r w:rsidR="00155F19" w:rsidRPr="007479F0">
        <w:t>20</w:t>
      </w:r>
      <w:r w:rsidR="00753103">
        <w:t>20</w:t>
      </w:r>
      <w:r w:rsidRPr="007479F0">
        <w:t>. Waar</w:t>
      </w:r>
      <w:r w:rsidR="00446FE8" w:rsidRPr="007479F0">
        <w:t xml:space="preserve"> mogelijk is ook de link gelegd met voorgaande boekjaren en een vooruitblik naar het volgende boekjaar.</w:t>
      </w:r>
      <w:r w:rsidR="008448F2" w:rsidRPr="007479F0">
        <w:t xml:space="preserve"> </w:t>
      </w:r>
      <w:r w:rsidR="006D7DA4" w:rsidRPr="007479F0">
        <w:t xml:space="preserve">De </w:t>
      </w:r>
      <w:r w:rsidR="00E75E3F">
        <w:t>Stichting</w:t>
      </w:r>
      <w:r w:rsidR="006D7DA4" w:rsidRPr="007479F0">
        <w:t xml:space="preserve"> Luis in de Pels </w:t>
      </w:r>
      <w:r w:rsidR="005D08CE" w:rsidRPr="007479F0">
        <w:t>onderscheidt</w:t>
      </w:r>
      <w:r w:rsidR="006D7DA4" w:rsidRPr="007479F0">
        <w:t xml:space="preserve"> </w:t>
      </w:r>
      <w:r w:rsidR="00545CA2" w:rsidRPr="007479F0">
        <w:t>verschillende</w:t>
      </w:r>
      <w:r w:rsidR="006D7DA4" w:rsidRPr="007479F0">
        <w:t xml:space="preserve"> </w:t>
      </w:r>
      <w:r w:rsidR="00C2596B" w:rsidRPr="007479F0">
        <w:t>inkomsten</w:t>
      </w:r>
      <w:r w:rsidR="006D7DA4" w:rsidRPr="007479F0">
        <w:t xml:space="preserve">stromen. </w:t>
      </w:r>
    </w:p>
    <w:p w14:paraId="142B4C7A" w14:textId="27002033" w:rsidR="006D7DA4" w:rsidRPr="007479F0" w:rsidRDefault="00C2596B" w:rsidP="006D7DA4">
      <w:pPr>
        <w:pStyle w:val="Kop2"/>
      </w:pPr>
      <w:r w:rsidRPr="007479F0">
        <w:t xml:space="preserve">a. </w:t>
      </w:r>
      <w:r w:rsidR="00753103">
        <w:t>Niet-</w:t>
      </w:r>
      <w:r w:rsidR="00E475C4" w:rsidRPr="007479F0">
        <w:t>geoormerkte particuliere donaties</w:t>
      </w:r>
    </w:p>
    <w:p w14:paraId="5C21B0AC" w14:textId="38D32355" w:rsidR="001B0383" w:rsidRPr="007479F0" w:rsidRDefault="00782321" w:rsidP="00A45C00">
      <w:r w:rsidRPr="007479F0">
        <w:t xml:space="preserve">Het gaat hierbij om </w:t>
      </w:r>
      <w:r w:rsidR="0040714A" w:rsidRPr="007479F0">
        <w:t xml:space="preserve">algemene </w:t>
      </w:r>
      <w:r w:rsidR="006D7DA4" w:rsidRPr="007479F0">
        <w:t>schenkingen, legaten,</w:t>
      </w:r>
      <w:r w:rsidR="004E231F" w:rsidRPr="007479F0">
        <w:t xml:space="preserve"> algemene donaties</w:t>
      </w:r>
      <w:r w:rsidR="006D7DA4" w:rsidRPr="007479F0">
        <w:t xml:space="preserve"> en leningen</w:t>
      </w:r>
      <w:r w:rsidR="004E231F" w:rsidRPr="007479F0">
        <w:t xml:space="preserve"> van particulieren en instellingen. </w:t>
      </w:r>
    </w:p>
    <w:p w14:paraId="0E70E915" w14:textId="762AD207" w:rsidR="007E1C86" w:rsidRPr="007479F0" w:rsidRDefault="0028207B" w:rsidP="00D2458F">
      <w:pPr>
        <w:pStyle w:val="Lijstalinea"/>
        <w:numPr>
          <w:ilvl w:val="0"/>
          <w:numId w:val="10"/>
        </w:numPr>
      </w:pPr>
      <w:r w:rsidRPr="007479F0">
        <w:t xml:space="preserve">In het eerste </w:t>
      </w:r>
      <w:r w:rsidR="004805A3" w:rsidRPr="007479F0">
        <w:t>(verlengde) boekjaar, dat liep van</w:t>
      </w:r>
      <w:r w:rsidR="004E231F" w:rsidRPr="007479F0">
        <w:t xml:space="preserve"> 8 september 2015 tot en met 31 december 2016</w:t>
      </w:r>
      <w:r w:rsidR="004805A3" w:rsidRPr="007479F0">
        <w:t>, is er een startkapitaal van</w:t>
      </w:r>
      <w:r w:rsidR="004E231F" w:rsidRPr="007479F0">
        <w:t xml:space="preserve"> € 30.000 </w:t>
      </w:r>
      <w:r w:rsidR="004805A3" w:rsidRPr="007479F0">
        <w:t xml:space="preserve">bijeengebracht door </w:t>
      </w:r>
      <w:r w:rsidR="004E231F" w:rsidRPr="007479F0">
        <w:t>schenkingen</w:t>
      </w:r>
      <w:r w:rsidR="00683B7D" w:rsidRPr="007479F0">
        <w:t xml:space="preserve"> van de leden van het bestuur</w:t>
      </w:r>
      <w:r w:rsidR="004805A3" w:rsidRPr="007479F0">
        <w:t xml:space="preserve">. Omdat het gaat om periodieke ANBI-schenkingen, zijn deze in de jaarrekening door de accountant opgenomen onder verschillende posten: voor de eerste periode als ‘baten’ en voor de volgende periodes als ‘schulden aan donateurs’. </w:t>
      </w:r>
    </w:p>
    <w:p w14:paraId="5A0BAA6E" w14:textId="03B81033" w:rsidR="007E1C86" w:rsidRPr="007479F0" w:rsidRDefault="0089167A" w:rsidP="00D2458F">
      <w:pPr>
        <w:pStyle w:val="Lijstalinea"/>
        <w:numPr>
          <w:ilvl w:val="0"/>
          <w:numId w:val="10"/>
        </w:numPr>
        <w:rPr>
          <w:rStyle w:val="Verwijzingopmerking"/>
          <w:rFonts w:ascii="Calibri" w:hAnsi="Calibri"/>
          <w:i/>
          <w:sz w:val="22"/>
          <w:szCs w:val="22"/>
        </w:rPr>
      </w:pPr>
      <w:r w:rsidRPr="007479F0">
        <w:rPr>
          <w:rStyle w:val="Verwijzingopmerking"/>
          <w:sz w:val="22"/>
          <w:szCs w:val="22"/>
        </w:rPr>
        <w:t>In 2018 is een in 2016</w:t>
      </w:r>
      <w:r w:rsidR="005402DA" w:rsidRPr="007479F0">
        <w:rPr>
          <w:rStyle w:val="Verwijzingopmerking"/>
          <w:sz w:val="22"/>
          <w:szCs w:val="22"/>
        </w:rPr>
        <w:t xml:space="preserve"> verstrekt</w:t>
      </w:r>
      <w:r w:rsidR="004D66F0">
        <w:rPr>
          <w:rStyle w:val="Verwijzingopmerking"/>
          <w:sz w:val="22"/>
          <w:szCs w:val="22"/>
        </w:rPr>
        <w:t xml:space="preserve"> renteloos overbruggingskrediet </w:t>
      </w:r>
      <w:r w:rsidR="00FA039C" w:rsidRPr="007479F0">
        <w:rPr>
          <w:rStyle w:val="Verwijzingopmerking"/>
          <w:sz w:val="22"/>
          <w:szCs w:val="22"/>
        </w:rPr>
        <w:t>van € 10.000</w:t>
      </w:r>
      <w:r w:rsidR="005402DA" w:rsidRPr="007479F0">
        <w:rPr>
          <w:rStyle w:val="Verwijzingopmerking"/>
          <w:sz w:val="22"/>
          <w:szCs w:val="22"/>
        </w:rPr>
        <w:t>, afgegeven door het bestuur</w:t>
      </w:r>
      <w:r w:rsidR="00590409" w:rsidRPr="007479F0">
        <w:rPr>
          <w:rStyle w:val="Verwijzingopmerking"/>
          <w:sz w:val="22"/>
          <w:szCs w:val="22"/>
        </w:rPr>
        <w:t xml:space="preserve">, omgezet in een </w:t>
      </w:r>
      <w:r w:rsidR="00003921" w:rsidRPr="007479F0">
        <w:rPr>
          <w:rStyle w:val="Verwijzingopmerking"/>
          <w:sz w:val="22"/>
          <w:szCs w:val="22"/>
        </w:rPr>
        <w:t xml:space="preserve">periodieke </w:t>
      </w:r>
      <w:r w:rsidR="00590409" w:rsidRPr="007479F0">
        <w:rPr>
          <w:rStyle w:val="Verwijzingopmerking"/>
          <w:sz w:val="22"/>
          <w:szCs w:val="22"/>
        </w:rPr>
        <w:t>schenking</w:t>
      </w:r>
      <w:r w:rsidR="00FA039C" w:rsidRPr="007479F0">
        <w:rPr>
          <w:rStyle w:val="Verwijzingopmerking"/>
          <w:sz w:val="22"/>
          <w:szCs w:val="22"/>
        </w:rPr>
        <w:t>.</w:t>
      </w:r>
    </w:p>
    <w:p w14:paraId="017FA696" w14:textId="70E52BD9" w:rsidR="0071661D" w:rsidRPr="007479F0" w:rsidRDefault="0071661D" w:rsidP="00D2458F">
      <w:pPr>
        <w:pStyle w:val="Lijstalinea"/>
        <w:numPr>
          <w:ilvl w:val="0"/>
          <w:numId w:val="10"/>
        </w:numPr>
        <w:rPr>
          <w:rFonts w:ascii="Calibri" w:hAnsi="Calibri"/>
          <w:i/>
        </w:rPr>
      </w:pPr>
      <w:r w:rsidRPr="007479F0">
        <w:rPr>
          <w:rStyle w:val="Verwijzingopmerking"/>
          <w:sz w:val="22"/>
          <w:szCs w:val="22"/>
        </w:rPr>
        <w:t xml:space="preserve">In 2019 is een </w:t>
      </w:r>
      <w:r w:rsidR="007A70FA" w:rsidRPr="007479F0">
        <w:rPr>
          <w:rStyle w:val="Verwijzingopmerking"/>
          <w:sz w:val="22"/>
          <w:szCs w:val="22"/>
        </w:rPr>
        <w:t>schenking</w:t>
      </w:r>
      <w:r w:rsidR="00517508" w:rsidRPr="007479F0">
        <w:rPr>
          <w:rStyle w:val="Verwijzingopmerking"/>
          <w:sz w:val="22"/>
          <w:szCs w:val="22"/>
        </w:rPr>
        <w:t xml:space="preserve"> door een bestuurslid gedaan</w:t>
      </w:r>
      <w:r w:rsidR="00E75E3F">
        <w:rPr>
          <w:rStyle w:val="Verwijzingopmerking"/>
          <w:sz w:val="22"/>
          <w:szCs w:val="22"/>
        </w:rPr>
        <w:t xml:space="preserve"> à </w:t>
      </w:r>
      <w:r w:rsidR="00517508" w:rsidRPr="004F2030">
        <w:rPr>
          <w:rStyle w:val="Verwijzingopmerking"/>
          <w:sz w:val="22"/>
          <w:szCs w:val="22"/>
        </w:rPr>
        <w:t xml:space="preserve">€ </w:t>
      </w:r>
      <w:r w:rsidR="00517508" w:rsidRPr="00A97045">
        <w:rPr>
          <w:rStyle w:val="Verwijzingopmerking"/>
          <w:sz w:val="22"/>
          <w:szCs w:val="22"/>
        </w:rPr>
        <w:t>5.000</w:t>
      </w:r>
      <w:r w:rsidR="00281464" w:rsidRPr="00A97045">
        <w:rPr>
          <w:rStyle w:val="Verwijzingopmerking"/>
          <w:sz w:val="22"/>
          <w:szCs w:val="22"/>
        </w:rPr>
        <w:t>.</w:t>
      </w:r>
      <w:r w:rsidR="00942700" w:rsidRPr="00A97045">
        <w:rPr>
          <w:rStyle w:val="Verwijzingopmerking"/>
          <w:sz w:val="22"/>
          <w:szCs w:val="22"/>
        </w:rPr>
        <w:t xml:space="preserve"> Deze</w:t>
      </w:r>
      <w:r w:rsidR="00942700" w:rsidRPr="007479F0">
        <w:rPr>
          <w:rStyle w:val="Verwijzingopmerking"/>
          <w:sz w:val="22"/>
          <w:szCs w:val="22"/>
        </w:rPr>
        <w:t xml:space="preserve"> schenking heeft het mogelijk gemaakt</w:t>
      </w:r>
      <w:r w:rsidR="00223779" w:rsidRPr="007479F0">
        <w:rPr>
          <w:rStyle w:val="Verwijzingopmerking"/>
          <w:sz w:val="22"/>
          <w:szCs w:val="22"/>
        </w:rPr>
        <w:t xml:space="preserve"> het jaarlijkse liquiditeitstekort aan het eind van het jaar, ingegeven door het achterhouden van de laatste 10% subsidie, enigszins te verzachten.</w:t>
      </w:r>
      <w:r w:rsidR="00BE09E6">
        <w:rPr>
          <w:rStyle w:val="Verwijzingopmerking"/>
          <w:sz w:val="22"/>
          <w:szCs w:val="22"/>
        </w:rPr>
        <w:t xml:space="preserve"> Sinds 2020 speelt dit minder, aangezien de gemeentelijk subsidie sindsdien in zijn geheel wordt betaald.</w:t>
      </w:r>
    </w:p>
    <w:p w14:paraId="65AB399C" w14:textId="77777777" w:rsidR="00EF5484" w:rsidRPr="007479F0" w:rsidRDefault="00EF5484" w:rsidP="00EF5484">
      <w:pPr>
        <w:pStyle w:val="Lijstalinea"/>
        <w:spacing w:after="0" w:line="240" w:lineRule="auto"/>
        <w:rPr>
          <w:rFonts w:ascii="Calibri" w:hAnsi="Calibri"/>
          <w:i/>
        </w:rPr>
      </w:pPr>
    </w:p>
    <w:p w14:paraId="73EB9EC0" w14:textId="77777777" w:rsidR="00E475C4" w:rsidRPr="007479F0" w:rsidRDefault="00C2596B" w:rsidP="00E475C4">
      <w:pPr>
        <w:pStyle w:val="Kop2"/>
      </w:pPr>
      <w:r w:rsidRPr="007479F0">
        <w:lastRenderedPageBreak/>
        <w:t xml:space="preserve">b. </w:t>
      </w:r>
      <w:r w:rsidR="00E475C4" w:rsidRPr="007479F0">
        <w:t>Geoormerkte particuliere donaties</w:t>
      </w:r>
    </w:p>
    <w:p w14:paraId="6BE915B3" w14:textId="16B0CA08" w:rsidR="007A1DB1" w:rsidRPr="007479F0" w:rsidRDefault="00E475C4" w:rsidP="003B2509">
      <w:r w:rsidRPr="007479F0">
        <w:t xml:space="preserve">De ANBI-status van de </w:t>
      </w:r>
      <w:r w:rsidR="00E75E3F">
        <w:t>Stichting</w:t>
      </w:r>
      <w:r w:rsidRPr="007479F0">
        <w:t xml:space="preserve"> maakt </w:t>
      </w:r>
      <w:r w:rsidR="000D254A">
        <w:t xml:space="preserve">het </w:t>
      </w:r>
      <w:r w:rsidRPr="007479F0">
        <w:t xml:space="preserve">mogelijk fiscaal gunstig te schenken. De </w:t>
      </w:r>
      <w:r w:rsidR="00E75E3F">
        <w:t>Stichting</w:t>
      </w:r>
      <w:r w:rsidRPr="007479F0">
        <w:t xml:space="preserve"> biedt projectaanvragers ook de mogelijkheid gebruik te maken van deze status door stakeholders op te roepen te doneren via de </w:t>
      </w:r>
      <w:r w:rsidR="00E75E3F">
        <w:t>Stichting</w:t>
      </w:r>
      <w:r w:rsidRPr="007479F0">
        <w:t xml:space="preserve">. Deze </w:t>
      </w:r>
      <w:proofErr w:type="spellStart"/>
      <w:r w:rsidRPr="007479F0">
        <w:t>crowdfunding</w:t>
      </w:r>
      <w:proofErr w:type="spellEnd"/>
      <w:r w:rsidRPr="007479F0">
        <w:t xml:space="preserve"> kan komen van lezers, luisteraars, kijkers en andere stakeholders van de aanvrager. Het gaat om geoormerkte donaties, die uitgeput kunnen worden door de aanvrager door het indienen van onderzoeksjournalistieke projecten</w:t>
      </w:r>
      <w:r w:rsidR="003C2FF9" w:rsidRPr="007479F0">
        <w:t xml:space="preserve"> en redactionele professionalisering</w:t>
      </w:r>
      <w:r w:rsidRPr="007479F0">
        <w:t>.</w:t>
      </w:r>
      <w:r w:rsidR="00456F30" w:rsidRPr="007479F0">
        <w:t xml:space="preserve"> Alle donaties uit deze </w:t>
      </w:r>
      <w:proofErr w:type="spellStart"/>
      <w:r w:rsidR="00456F30" w:rsidRPr="007479F0">
        <w:t>crowdfunding</w:t>
      </w:r>
      <w:proofErr w:type="spellEnd"/>
      <w:r w:rsidR="00456F30" w:rsidRPr="007479F0">
        <w:t xml:space="preserve"> zijn gestort op rekening van de </w:t>
      </w:r>
      <w:r w:rsidR="00E75E3F">
        <w:t>Stichting</w:t>
      </w:r>
      <w:r w:rsidR="00456F30" w:rsidRPr="007479F0">
        <w:t xml:space="preserve"> Luis in de Pels. </w:t>
      </w:r>
    </w:p>
    <w:p w14:paraId="44C3BB25" w14:textId="76D5334B" w:rsidR="00102218" w:rsidRPr="007479F0" w:rsidRDefault="007A1DB1" w:rsidP="003B2509">
      <w:r w:rsidRPr="007479F0">
        <w:t xml:space="preserve">Weekkrant </w:t>
      </w:r>
      <w:r w:rsidR="00456F30" w:rsidRPr="007479F0">
        <w:t>Den Haag Centraal</w:t>
      </w:r>
      <w:r w:rsidRPr="007479F0">
        <w:t xml:space="preserve"> maakt al jaren gebruik van de mogelijkheid hun </w:t>
      </w:r>
      <w:proofErr w:type="spellStart"/>
      <w:r w:rsidRPr="007479F0">
        <w:t>crowdfunding</w:t>
      </w:r>
      <w:proofErr w:type="spellEnd"/>
      <w:r w:rsidRPr="007479F0">
        <w:t xml:space="preserve"> via de </w:t>
      </w:r>
      <w:r w:rsidR="00E75E3F">
        <w:t>Stichting</w:t>
      </w:r>
      <w:r w:rsidRPr="007479F0">
        <w:t xml:space="preserve"> te laten lopen</w:t>
      </w:r>
      <w:r w:rsidR="00102218" w:rsidRPr="007479F0">
        <w:t xml:space="preserve">. </w:t>
      </w:r>
      <w:r w:rsidRPr="007479F0">
        <w:t xml:space="preserve">De inkomsten die hier uit voortvloeien worden uiteraard alleen aangewend voor (extra) projecten van deze weekkrant, zolang die vallen binnen de doelstellingen van de </w:t>
      </w:r>
      <w:r w:rsidR="00E75E3F">
        <w:t>Stichting</w:t>
      </w:r>
      <w:r w:rsidRPr="007479F0">
        <w:t>.</w:t>
      </w:r>
    </w:p>
    <w:p w14:paraId="0255CE9A" w14:textId="60AF6BB4" w:rsidR="00E475C4" w:rsidRPr="007479F0" w:rsidRDefault="00E475C4" w:rsidP="00D2458F">
      <w:pPr>
        <w:pStyle w:val="Lijstalinea"/>
        <w:numPr>
          <w:ilvl w:val="0"/>
          <w:numId w:val="9"/>
        </w:numPr>
      </w:pPr>
      <w:r w:rsidRPr="007479F0">
        <w:t xml:space="preserve">In het eerste (verlengde) boekjaar 2015-2016 hebben de lezers van de weekkrant Den Haag Centraal via de Kerstactie 2015 in totaal € 5.015 gestort in de vorm van 19 eenmalige giften en 2 periodieke schenkingen. </w:t>
      </w:r>
    </w:p>
    <w:p w14:paraId="30E3975A" w14:textId="50FAFB03" w:rsidR="00E475C4" w:rsidRPr="007479F0" w:rsidRDefault="00E475C4" w:rsidP="00D2458F">
      <w:pPr>
        <w:pStyle w:val="Lijstalinea"/>
        <w:numPr>
          <w:ilvl w:val="0"/>
          <w:numId w:val="9"/>
        </w:numPr>
      </w:pPr>
      <w:r w:rsidRPr="007479F0">
        <w:t>Bij de Kerstactie 201</w:t>
      </w:r>
      <w:r w:rsidR="00E77465" w:rsidRPr="007479F0">
        <w:t>6</w:t>
      </w:r>
      <w:r w:rsidRPr="007479F0">
        <w:t xml:space="preserve"> </w:t>
      </w:r>
      <w:r w:rsidR="003C2FF9" w:rsidRPr="007479F0">
        <w:t>is</w:t>
      </w:r>
      <w:r w:rsidRPr="007479F0">
        <w:t xml:space="preserve"> € 2</w:t>
      </w:r>
      <w:r w:rsidR="00BD65D4" w:rsidRPr="007479F0">
        <w:t>.205</w:t>
      </w:r>
      <w:r w:rsidRPr="007479F0">
        <w:t xml:space="preserve"> gestort in de vorm van </w:t>
      </w:r>
      <w:r w:rsidR="00BD65D4" w:rsidRPr="007479F0">
        <w:t>35</w:t>
      </w:r>
      <w:r w:rsidRPr="007479F0">
        <w:t xml:space="preserve"> eenmalige giften. </w:t>
      </w:r>
      <w:r w:rsidR="00BD65D4" w:rsidRPr="007479F0">
        <w:t>Hiervan valt € 2.120 in boekjaar 2017 en € 85 in boekjaar 2018</w:t>
      </w:r>
      <w:r w:rsidRPr="007479F0">
        <w:t>.</w:t>
      </w:r>
    </w:p>
    <w:p w14:paraId="52215E13" w14:textId="6E459D8B" w:rsidR="00CE2B39" w:rsidRPr="007479F0" w:rsidRDefault="008026FA" w:rsidP="00D2458F">
      <w:pPr>
        <w:pStyle w:val="Lijstalinea"/>
        <w:numPr>
          <w:ilvl w:val="0"/>
          <w:numId w:val="9"/>
        </w:numPr>
      </w:pPr>
      <w:r w:rsidRPr="007479F0">
        <w:t xml:space="preserve">Bij de Kerstactie 2017 </w:t>
      </w:r>
      <w:r w:rsidR="003C2FF9" w:rsidRPr="007479F0">
        <w:t>is in</w:t>
      </w:r>
      <w:r w:rsidRPr="007479F0">
        <w:t xml:space="preserve"> </w:t>
      </w:r>
      <w:r w:rsidR="00E475C4" w:rsidRPr="007479F0">
        <w:t xml:space="preserve">totaal € </w:t>
      </w:r>
      <w:r w:rsidR="00044C9A" w:rsidRPr="007479F0">
        <w:t>2.</w:t>
      </w:r>
      <w:r w:rsidR="0017357A" w:rsidRPr="007479F0">
        <w:t>7</w:t>
      </w:r>
      <w:r w:rsidR="0059798D" w:rsidRPr="007479F0">
        <w:t>35</w:t>
      </w:r>
      <w:r w:rsidR="00044C9A" w:rsidRPr="007479F0">
        <w:t xml:space="preserve"> </w:t>
      </w:r>
      <w:r w:rsidR="00E475C4" w:rsidRPr="007479F0">
        <w:t>gestort</w:t>
      </w:r>
      <w:r w:rsidR="00726FBA" w:rsidRPr="007479F0">
        <w:t xml:space="preserve"> in de vorm van </w:t>
      </w:r>
      <w:r w:rsidR="006C5EF1" w:rsidRPr="007479F0">
        <w:t>3</w:t>
      </w:r>
      <w:r w:rsidR="0059798D" w:rsidRPr="007479F0">
        <w:t>5</w:t>
      </w:r>
      <w:r w:rsidR="006C5EF1" w:rsidRPr="007479F0">
        <w:t xml:space="preserve"> </w:t>
      </w:r>
      <w:r w:rsidR="00726FBA" w:rsidRPr="007479F0">
        <w:t xml:space="preserve">eenmalige </w:t>
      </w:r>
      <w:r w:rsidR="0094311F" w:rsidRPr="007479F0">
        <w:t>giften</w:t>
      </w:r>
      <w:r w:rsidR="00726FBA" w:rsidRPr="007479F0">
        <w:t xml:space="preserve">. Daarvan is </w:t>
      </w:r>
      <w:r w:rsidR="00E475C4" w:rsidRPr="007479F0">
        <w:t xml:space="preserve">€ </w:t>
      </w:r>
      <w:r w:rsidR="007C4757" w:rsidRPr="007479F0">
        <w:t>2.</w:t>
      </w:r>
      <w:r w:rsidR="00EB21C0" w:rsidRPr="007479F0">
        <w:t>5</w:t>
      </w:r>
      <w:r w:rsidR="007C4757" w:rsidRPr="007479F0">
        <w:t>40</w:t>
      </w:r>
      <w:r w:rsidR="00E475C4" w:rsidRPr="007479F0">
        <w:t xml:space="preserve"> </w:t>
      </w:r>
      <w:r w:rsidR="00430032" w:rsidRPr="007479F0">
        <w:t>i</w:t>
      </w:r>
      <w:r w:rsidR="00E475C4" w:rsidRPr="007479F0">
        <w:t xml:space="preserve">n december 2017 </w:t>
      </w:r>
      <w:r w:rsidR="00726FBA" w:rsidRPr="007479F0">
        <w:t xml:space="preserve">binnengekomen </w:t>
      </w:r>
      <w:r w:rsidR="00E475C4" w:rsidRPr="007479F0">
        <w:t xml:space="preserve">en </w:t>
      </w:r>
      <w:r w:rsidR="0059798D" w:rsidRPr="007479F0">
        <w:t>€ 195</w:t>
      </w:r>
      <w:r w:rsidR="00E475C4" w:rsidRPr="007479F0">
        <w:t xml:space="preserve"> in januari 2018. </w:t>
      </w:r>
    </w:p>
    <w:p w14:paraId="7536CE2C" w14:textId="2B555306" w:rsidR="00791B67" w:rsidRPr="007479F0" w:rsidRDefault="003C2FF9" w:rsidP="00D2458F">
      <w:pPr>
        <w:pStyle w:val="Lijstalinea"/>
        <w:numPr>
          <w:ilvl w:val="0"/>
          <w:numId w:val="9"/>
        </w:numPr>
      </w:pPr>
      <w:r w:rsidRPr="007479F0">
        <w:t xml:space="preserve">Bij de Kerstactie 2018 is in totaal € </w:t>
      </w:r>
      <w:r w:rsidR="00FD7300" w:rsidRPr="007479F0">
        <w:t>2.</w:t>
      </w:r>
      <w:r w:rsidR="0059798D" w:rsidRPr="007479F0">
        <w:t>485</w:t>
      </w:r>
      <w:r w:rsidR="00FD7300" w:rsidRPr="007479F0">
        <w:t xml:space="preserve"> </w:t>
      </w:r>
      <w:r w:rsidRPr="007479F0">
        <w:t xml:space="preserve">gestort in de vorm van </w:t>
      </w:r>
      <w:r w:rsidR="00517909" w:rsidRPr="007479F0">
        <w:t>3</w:t>
      </w:r>
      <w:r w:rsidR="0059798D" w:rsidRPr="007479F0">
        <w:t>9</w:t>
      </w:r>
      <w:r w:rsidR="00517909" w:rsidRPr="007479F0">
        <w:t xml:space="preserve"> </w:t>
      </w:r>
      <w:r w:rsidR="0094311F" w:rsidRPr="007479F0">
        <w:t>eenmalige giften</w:t>
      </w:r>
      <w:r w:rsidRPr="007479F0">
        <w:t xml:space="preserve">. Daarvan is </w:t>
      </w:r>
      <w:r w:rsidR="00FD7300" w:rsidRPr="007479F0">
        <w:t xml:space="preserve">€ </w:t>
      </w:r>
      <w:r w:rsidR="0094311F" w:rsidRPr="007479F0">
        <w:t>2.270</w:t>
      </w:r>
      <w:r w:rsidR="008F6025" w:rsidRPr="007479F0">
        <w:t xml:space="preserve"> </w:t>
      </w:r>
      <w:r w:rsidRPr="007479F0">
        <w:t>in december 201</w:t>
      </w:r>
      <w:r w:rsidR="008F6025" w:rsidRPr="007479F0">
        <w:t>8</w:t>
      </w:r>
      <w:r w:rsidRPr="007479F0">
        <w:t xml:space="preserve"> binnengekomen en € </w:t>
      </w:r>
      <w:r w:rsidR="0059798D" w:rsidRPr="007479F0">
        <w:t>215</w:t>
      </w:r>
      <w:r w:rsidR="00FD7300" w:rsidRPr="007479F0">
        <w:t xml:space="preserve"> </w:t>
      </w:r>
      <w:r w:rsidRPr="007479F0">
        <w:t>in januari 201</w:t>
      </w:r>
      <w:r w:rsidR="008F6025" w:rsidRPr="007479F0">
        <w:t>9</w:t>
      </w:r>
      <w:r w:rsidRPr="007479F0">
        <w:t xml:space="preserve">. </w:t>
      </w:r>
    </w:p>
    <w:p w14:paraId="035EE380" w14:textId="34F7AC5B" w:rsidR="00281464" w:rsidRPr="00EF6746" w:rsidRDefault="00281464" w:rsidP="00D2458F">
      <w:pPr>
        <w:pStyle w:val="Lijstalinea"/>
        <w:numPr>
          <w:ilvl w:val="0"/>
          <w:numId w:val="9"/>
        </w:numPr>
      </w:pPr>
      <w:r w:rsidRPr="007479F0">
        <w:t xml:space="preserve">Bij de Kerstactie 2019 is in totaal € </w:t>
      </w:r>
      <w:r w:rsidR="007A1DB1" w:rsidRPr="007479F0">
        <w:t xml:space="preserve">2.136 </w:t>
      </w:r>
      <w:r w:rsidRPr="007479F0">
        <w:t xml:space="preserve">gestort </w:t>
      </w:r>
      <w:r w:rsidRPr="00EF6746">
        <w:t xml:space="preserve">in de vorm van </w:t>
      </w:r>
      <w:r w:rsidR="007A1DB1" w:rsidRPr="00EF6746">
        <w:t>33</w:t>
      </w:r>
      <w:r w:rsidRPr="00EF6746">
        <w:t xml:space="preserve"> eenmalige giften. Daarvan is € </w:t>
      </w:r>
      <w:r w:rsidR="007A1DB1" w:rsidRPr="00EF6746">
        <w:t xml:space="preserve">1.786 </w:t>
      </w:r>
      <w:r w:rsidRPr="00EF6746">
        <w:t>in december 2019 binnengekomen en €</w:t>
      </w:r>
      <w:r w:rsidR="007A1DB1" w:rsidRPr="00EF6746">
        <w:t xml:space="preserve"> 350</w:t>
      </w:r>
      <w:r w:rsidRPr="00EF6746">
        <w:t xml:space="preserve"> in januari 2020.</w:t>
      </w:r>
    </w:p>
    <w:p w14:paraId="1C9BF96D" w14:textId="50E66A68" w:rsidR="00F1467C" w:rsidRPr="00EF6746" w:rsidRDefault="00F1467C" w:rsidP="006731D9">
      <w:pPr>
        <w:pStyle w:val="Lijstalinea"/>
        <w:numPr>
          <w:ilvl w:val="0"/>
          <w:numId w:val="9"/>
        </w:numPr>
      </w:pPr>
      <w:r w:rsidRPr="00EF6746">
        <w:t xml:space="preserve">Bij de Kerstactie 2020 is in totaal € </w:t>
      </w:r>
      <w:r w:rsidR="00442AB1" w:rsidRPr="00EF6746">
        <w:t>1.</w:t>
      </w:r>
      <w:r w:rsidR="006731D9">
        <w:t>762</w:t>
      </w:r>
      <w:r w:rsidR="00442AB1" w:rsidRPr="00EF6746">
        <w:t xml:space="preserve">,52 </w:t>
      </w:r>
      <w:r w:rsidR="00053058" w:rsidRPr="00EF6746">
        <w:t xml:space="preserve">gestort in de vorm van 27 eenmalige giften. </w:t>
      </w:r>
      <w:r w:rsidR="000E498E" w:rsidRPr="00EF6746">
        <w:t xml:space="preserve">Daarvan is </w:t>
      </w:r>
      <w:r w:rsidR="003E3E71" w:rsidRPr="00EF6746">
        <w:t xml:space="preserve">€ </w:t>
      </w:r>
      <w:r w:rsidR="000E498E" w:rsidRPr="00EF6746">
        <w:t xml:space="preserve">1.662,52 </w:t>
      </w:r>
      <w:r w:rsidR="003E3E71" w:rsidRPr="00EF6746">
        <w:t>in december 2020 binnengekomen</w:t>
      </w:r>
      <w:r w:rsidR="006731D9">
        <w:t>,</w:t>
      </w:r>
      <w:r w:rsidR="003E3E71" w:rsidRPr="00EF6746">
        <w:t xml:space="preserve"> € </w:t>
      </w:r>
      <w:r w:rsidR="00730944" w:rsidRPr="00EF6746">
        <w:t>75 in</w:t>
      </w:r>
      <w:r w:rsidR="00442AB1" w:rsidRPr="00EF6746">
        <w:t xml:space="preserve"> januari 2021</w:t>
      </w:r>
      <w:r w:rsidR="006731D9">
        <w:t xml:space="preserve"> en € 25 in februari 2021</w:t>
      </w:r>
      <w:r w:rsidR="00442AB1" w:rsidRPr="00EF6746">
        <w:t>.</w:t>
      </w:r>
    </w:p>
    <w:p w14:paraId="3F46C48F" w14:textId="71272A7E" w:rsidR="006D7DA4" w:rsidRPr="007479F0" w:rsidRDefault="00A9166A" w:rsidP="006D7DA4">
      <w:pPr>
        <w:pStyle w:val="Kop2"/>
      </w:pPr>
      <w:r w:rsidRPr="007479F0">
        <w:t>c</w:t>
      </w:r>
      <w:r w:rsidR="00E475C4" w:rsidRPr="007479F0">
        <w:t>. P</w:t>
      </w:r>
      <w:r w:rsidR="004E231F" w:rsidRPr="007479F0">
        <w:t xml:space="preserve">ublieke </w:t>
      </w:r>
      <w:r w:rsidR="00E475C4" w:rsidRPr="007479F0">
        <w:t>donaties</w:t>
      </w:r>
    </w:p>
    <w:p w14:paraId="18EF7559" w14:textId="7B6C8A57" w:rsidR="001B0383" w:rsidRPr="007479F0" w:rsidRDefault="008E4B79" w:rsidP="00A45C00">
      <w:r w:rsidRPr="007479F0">
        <w:t xml:space="preserve">Onder publieke financiering verstaat de </w:t>
      </w:r>
      <w:r w:rsidR="00E75E3F">
        <w:t>Stichting</w:t>
      </w:r>
      <w:r w:rsidRPr="007479F0">
        <w:t xml:space="preserve"> </w:t>
      </w:r>
      <w:r w:rsidR="004E231F" w:rsidRPr="007479F0">
        <w:t xml:space="preserve">incidentele of structurele financiële bijdragen van lokale overheden </w:t>
      </w:r>
      <w:r w:rsidR="00782321" w:rsidRPr="007479F0">
        <w:t>in de regio Haaglanden</w:t>
      </w:r>
      <w:r w:rsidR="00B12498" w:rsidRPr="007479F0">
        <w:t xml:space="preserve"> aan de </w:t>
      </w:r>
      <w:r w:rsidR="00E75E3F">
        <w:t>Stichting</w:t>
      </w:r>
      <w:r w:rsidR="004E231F" w:rsidRPr="007479F0">
        <w:t xml:space="preserve">, bijvoorbeeld </w:t>
      </w:r>
      <w:r w:rsidR="00782321" w:rsidRPr="007479F0">
        <w:t>afkomstig uit college- of raad</w:t>
      </w:r>
      <w:r w:rsidR="00490E5B">
        <w:t>-</w:t>
      </w:r>
      <w:r w:rsidR="00782321" w:rsidRPr="007479F0">
        <w:t xml:space="preserve">budgetten, </w:t>
      </w:r>
      <w:r w:rsidR="004E231F" w:rsidRPr="007479F0">
        <w:t xml:space="preserve">en te bestemmen voor de onafhankelijke journalistieke informatie- en nieuwsvoorziening over lokaal bestuur. </w:t>
      </w:r>
      <w:r w:rsidR="003022DC" w:rsidRPr="007479F0">
        <w:t xml:space="preserve">Aangezien het voor overheden in Nederland niet mogelijk of gewenst is media rechtstreeks financieel te ondersteunen in de journalistieke programmering, hoogstens in faciliteiten, gaat het om structurele, niet geoormerkte subsidies, of zeer globale </w:t>
      </w:r>
      <w:r w:rsidR="00726FBA" w:rsidRPr="007479F0">
        <w:t>projectsubsidies</w:t>
      </w:r>
      <w:r w:rsidR="003022DC" w:rsidRPr="007479F0">
        <w:t>.</w:t>
      </w:r>
    </w:p>
    <w:p w14:paraId="3575912D" w14:textId="3B78BFE5" w:rsidR="004805A3" w:rsidRPr="007479F0" w:rsidRDefault="004805A3" w:rsidP="00D2458F">
      <w:pPr>
        <w:pStyle w:val="Lijstalinea"/>
        <w:numPr>
          <w:ilvl w:val="0"/>
          <w:numId w:val="8"/>
        </w:numPr>
      </w:pPr>
      <w:r w:rsidRPr="007479F0">
        <w:t xml:space="preserve">In het eerste (verlengde) boekjaar </w:t>
      </w:r>
      <w:r w:rsidR="0099741D" w:rsidRPr="007479F0">
        <w:t xml:space="preserve">2015/2016 </w:t>
      </w:r>
      <w:r w:rsidR="00782321" w:rsidRPr="007479F0">
        <w:t xml:space="preserve">heeft het College van B&amp;W van de </w:t>
      </w:r>
      <w:r w:rsidR="004E231F" w:rsidRPr="007479F0">
        <w:t xml:space="preserve">Gemeente Den Haag een </w:t>
      </w:r>
      <w:r w:rsidR="00490E5B">
        <w:t>niet-</w:t>
      </w:r>
      <w:r w:rsidR="003022DC" w:rsidRPr="007479F0">
        <w:t>geoormerkte</w:t>
      </w:r>
      <w:r w:rsidR="00430032" w:rsidRPr="007479F0">
        <w:t>, algemene</w:t>
      </w:r>
      <w:r w:rsidR="003022DC" w:rsidRPr="007479F0">
        <w:t xml:space="preserve"> </w:t>
      </w:r>
      <w:r w:rsidR="004E231F" w:rsidRPr="007479F0">
        <w:t>bijdrage toegezegd</w:t>
      </w:r>
      <w:r w:rsidR="00C2596B" w:rsidRPr="007479F0">
        <w:t xml:space="preserve"> </w:t>
      </w:r>
      <w:r w:rsidR="004E231F" w:rsidRPr="007479F0">
        <w:t>van € 15.000</w:t>
      </w:r>
      <w:r w:rsidR="00B12498" w:rsidRPr="007479F0">
        <w:t xml:space="preserve"> (opgenomen onder ‘baten’)</w:t>
      </w:r>
      <w:r w:rsidR="00C2596B" w:rsidRPr="007479F0">
        <w:t xml:space="preserve">. </w:t>
      </w:r>
      <w:r w:rsidRPr="007479F0">
        <w:t>90% van dit bedrag is begin 2017 beschikbaar gesteld, de resterende 10% na overlegging van het jaarverslag 2015-2016.</w:t>
      </w:r>
    </w:p>
    <w:p w14:paraId="7A4F4DE0" w14:textId="05EEFB1C" w:rsidR="003022DC" w:rsidRPr="007479F0" w:rsidRDefault="00BD65D4" w:rsidP="00D2458F">
      <w:pPr>
        <w:pStyle w:val="Lijstalinea"/>
        <w:numPr>
          <w:ilvl w:val="0"/>
          <w:numId w:val="8"/>
        </w:numPr>
      </w:pPr>
      <w:r w:rsidRPr="007479F0">
        <w:t xml:space="preserve">Op 22 december 2017 heeft het College van B&amp;W van de Gemeente Den Haag een </w:t>
      </w:r>
      <w:r w:rsidR="00490E5B">
        <w:t>niet-</w:t>
      </w:r>
      <w:r w:rsidRPr="007479F0">
        <w:t xml:space="preserve">geoormerkte bijdrage in het kader van de Medianota Lokaal verbinden toegezegd van € 15.000 voor het project lokale raadsverslaggeving. </w:t>
      </w:r>
      <w:r w:rsidR="004805A3" w:rsidRPr="007479F0">
        <w:t xml:space="preserve">90% van dit bedrag is begin 2018 beschikbaar gesteld, de resterende 10% na overlegging van </w:t>
      </w:r>
      <w:r w:rsidR="00F371B5" w:rsidRPr="007479F0">
        <w:t>het jaarverslag 201</w:t>
      </w:r>
      <w:r w:rsidR="0085072A" w:rsidRPr="007479F0">
        <w:t>7</w:t>
      </w:r>
      <w:r w:rsidR="004805A3" w:rsidRPr="007479F0">
        <w:t>.</w:t>
      </w:r>
      <w:r w:rsidRPr="007479F0">
        <w:t xml:space="preserve"> Dankzij deze bijdrage kan er bijvoorbeeld een extra impuls </w:t>
      </w:r>
      <w:r w:rsidR="005C7561" w:rsidRPr="007479F0">
        <w:t xml:space="preserve">worden </w:t>
      </w:r>
      <w:r w:rsidRPr="007479F0">
        <w:t>gegeven in de journalistieke benadering van lokale verkiezingen, mede met als doel de mogelijke opkomst te verhogen.</w:t>
      </w:r>
    </w:p>
    <w:p w14:paraId="4F6B851B" w14:textId="65AAA5A3" w:rsidR="003022DC" w:rsidRPr="007479F0" w:rsidRDefault="003022DC" w:rsidP="00D2458F">
      <w:pPr>
        <w:pStyle w:val="Lijstalinea"/>
        <w:numPr>
          <w:ilvl w:val="0"/>
          <w:numId w:val="8"/>
        </w:numPr>
      </w:pPr>
      <w:r w:rsidRPr="007479F0">
        <w:lastRenderedPageBreak/>
        <w:t xml:space="preserve">Voor </w:t>
      </w:r>
      <w:r w:rsidR="002711D0" w:rsidRPr="007479F0">
        <w:t xml:space="preserve">de eerste helft van het boekjaar </w:t>
      </w:r>
      <w:r w:rsidRPr="007479F0">
        <w:t xml:space="preserve">2018 </w:t>
      </w:r>
      <w:r w:rsidR="00BD65D4" w:rsidRPr="007479F0">
        <w:t>heeft</w:t>
      </w:r>
      <w:r w:rsidRPr="007479F0">
        <w:t xml:space="preserve"> de </w:t>
      </w:r>
      <w:r w:rsidR="00E75E3F">
        <w:t>Stichting</w:t>
      </w:r>
      <w:r w:rsidRPr="007479F0">
        <w:t xml:space="preserve"> het College van B&amp;W van de Gemeente Den Haag een </w:t>
      </w:r>
      <w:r w:rsidR="00490E5B">
        <w:t>niet-</w:t>
      </w:r>
      <w:r w:rsidRPr="007479F0">
        <w:t xml:space="preserve">geoormerkte bijdrage </w:t>
      </w:r>
      <w:r w:rsidR="00123FDA" w:rsidRPr="007479F0">
        <w:t xml:space="preserve">gevraagd en toegezegd gekregen </w:t>
      </w:r>
      <w:r w:rsidRPr="007479F0">
        <w:t>van € 15.000.</w:t>
      </w:r>
      <w:r w:rsidR="00BD65D4" w:rsidRPr="007479F0">
        <w:t xml:space="preserve"> </w:t>
      </w:r>
      <w:r w:rsidR="0085072A" w:rsidRPr="007479F0">
        <w:t>Daarna is er een aanvullend bedrag van € 50.000 aangevraagd</w:t>
      </w:r>
      <w:r w:rsidR="00A92ECE" w:rsidRPr="007479F0">
        <w:t xml:space="preserve"> </w:t>
      </w:r>
      <w:r w:rsidR="00123FDA" w:rsidRPr="007479F0">
        <w:t xml:space="preserve">en toegezegd </w:t>
      </w:r>
      <w:r w:rsidR="00A92ECE" w:rsidRPr="007479F0">
        <w:t>voor nieuwe projecten</w:t>
      </w:r>
      <w:r w:rsidR="006355F5" w:rsidRPr="007479F0">
        <w:t xml:space="preserve">, waarvan uiteindelijk met instemming van het </w:t>
      </w:r>
      <w:r w:rsidR="00FE2B35" w:rsidRPr="007479F0">
        <w:t xml:space="preserve">Haagse </w:t>
      </w:r>
      <w:r w:rsidR="006355F5" w:rsidRPr="007479F0">
        <w:t xml:space="preserve">college </w:t>
      </w:r>
      <w:r w:rsidR="00FE2B35" w:rsidRPr="007479F0">
        <w:t xml:space="preserve">van B&amp;W (brief </w:t>
      </w:r>
      <w:proofErr w:type="spellStart"/>
      <w:r w:rsidR="00FE2B35" w:rsidRPr="007479F0">
        <w:t>nr</w:t>
      </w:r>
      <w:proofErr w:type="spellEnd"/>
      <w:r w:rsidR="00FE2B35" w:rsidRPr="007479F0">
        <w:t xml:space="preserve"> VL 14577) </w:t>
      </w:r>
      <w:r w:rsidR="007A407D" w:rsidRPr="007479F0">
        <w:t xml:space="preserve">weer </w:t>
      </w:r>
      <w:r w:rsidR="006355F5" w:rsidRPr="007479F0">
        <w:t xml:space="preserve">€ </w:t>
      </w:r>
      <w:r w:rsidR="004C5F57" w:rsidRPr="007479F0">
        <w:t>30.</w:t>
      </w:r>
      <w:r w:rsidR="006355F5" w:rsidRPr="007479F0">
        <w:t>000 is overgeheveld naar boekjaar 2019</w:t>
      </w:r>
      <w:r w:rsidR="004C5F57" w:rsidRPr="007479F0">
        <w:t xml:space="preserve"> wegens de latere start van twee grote projecten</w:t>
      </w:r>
      <w:r w:rsidR="006355F5" w:rsidRPr="007479F0">
        <w:t xml:space="preserve">. De totale </w:t>
      </w:r>
      <w:proofErr w:type="spellStart"/>
      <w:r w:rsidR="006355F5" w:rsidRPr="007479F0">
        <w:t>ongeoormerkte</w:t>
      </w:r>
      <w:proofErr w:type="spellEnd"/>
      <w:r w:rsidR="006355F5" w:rsidRPr="007479F0">
        <w:t xml:space="preserve"> bijdrage van </w:t>
      </w:r>
      <w:r w:rsidR="00B01D40" w:rsidRPr="007479F0">
        <w:t xml:space="preserve">het College van B&amp;W voor 2018 is derhalve uitgekomen op € </w:t>
      </w:r>
      <w:r w:rsidR="00586A04" w:rsidRPr="007479F0">
        <w:t>35.</w:t>
      </w:r>
      <w:r w:rsidR="00B01D40" w:rsidRPr="007479F0">
        <w:t xml:space="preserve">000. </w:t>
      </w:r>
      <w:r w:rsidR="000600B4" w:rsidRPr="007479F0">
        <w:t xml:space="preserve">De laatste </w:t>
      </w:r>
      <w:r w:rsidR="00B01D40" w:rsidRPr="007479F0">
        <w:t>10% van dit bedrag</w:t>
      </w:r>
      <w:r w:rsidR="000600B4" w:rsidRPr="007479F0">
        <w:t xml:space="preserve">, </w:t>
      </w:r>
      <w:r w:rsidR="00B01D40" w:rsidRPr="007479F0">
        <w:t xml:space="preserve">pas declarabel na overlegging van </w:t>
      </w:r>
      <w:r w:rsidR="000600B4" w:rsidRPr="007479F0">
        <w:t>het vorige</w:t>
      </w:r>
      <w:r w:rsidR="00B01D40" w:rsidRPr="007479F0">
        <w:t xml:space="preserve"> jaarverslag</w:t>
      </w:r>
      <w:r w:rsidR="00FD7EC9" w:rsidRPr="007479F0">
        <w:t>, is medio 201</w:t>
      </w:r>
      <w:r w:rsidR="003B0425" w:rsidRPr="007479F0">
        <w:t>9 uitgekeerd</w:t>
      </w:r>
      <w:r w:rsidR="00B01D40" w:rsidRPr="007479F0">
        <w:t>.</w:t>
      </w:r>
    </w:p>
    <w:p w14:paraId="53D1ABB0" w14:textId="56CFCD35" w:rsidR="00D767F1" w:rsidRPr="007479F0" w:rsidRDefault="00D767F1" w:rsidP="00D2458F">
      <w:pPr>
        <w:pStyle w:val="Lijstalinea"/>
        <w:numPr>
          <w:ilvl w:val="0"/>
          <w:numId w:val="8"/>
        </w:numPr>
      </w:pPr>
      <w:r w:rsidRPr="007479F0">
        <w:t xml:space="preserve">Voor het jaar 2019 is </w:t>
      </w:r>
      <w:r w:rsidR="00036D64" w:rsidRPr="007479F0">
        <w:t xml:space="preserve">€ 30.000 aan </w:t>
      </w:r>
      <w:r w:rsidR="0008574B">
        <w:t>niet-</w:t>
      </w:r>
      <w:r w:rsidR="00036D64" w:rsidRPr="007479F0">
        <w:t>geoormerkte bijdrage gevraag</w:t>
      </w:r>
      <w:r w:rsidR="008C05A0" w:rsidRPr="007479F0">
        <w:t>d</w:t>
      </w:r>
      <w:r w:rsidR="00036D64" w:rsidRPr="007479F0">
        <w:t xml:space="preserve"> aan en toegekend door de Gemeente Den Haag. </w:t>
      </w:r>
      <w:r w:rsidR="00B54F7F" w:rsidRPr="007479F0">
        <w:t>De laatste 10% van dit bedrag is pas declarabel na overlegging van dit jaarverslag</w:t>
      </w:r>
      <w:r w:rsidR="008C05A0" w:rsidRPr="007479F0">
        <w:t>, medio 2020</w:t>
      </w:r>
      <w:r w:rsidR="00B54F7F" w:rsidRPr="007479F0">
        <w:t xml:space="preserve">. </w:t>
      </w:r>
      <w:r w:rsidR="00036D64" w:rsidRPr="007479F0">
        <w:t xml:space="preserve">Met de </w:t>
      </w:r>
      <w:r w:rsidR="001515D4" w:rsidRPr="007479F0">
        <w:t>€ 30.000 die</w:t>
      </w:r>
      <w:r w:rsidR="00B54F7F" w:rsidRPr="007479F0">
        <w:t xml:space="preserve"> met toestemming van de gemeente was overgeheveld uit boekjaar 2018, </w:t>
      </w:r>
      <w:r w:rsidR="008C05A0" w:rsidRPr="007479F0">
        <w:t>bedroe</w:t>
      </w:r>
      <w:r w:rsidR="009F7BD3" w:rsidRPr="007479F0">
        <w:t>g</w:t>
      </w:r>
      <w:r w:rsidR="00B54F7F" w:rsidRPr="007479F0">
        <w:t xml:space="preserve"> het totale budget </w:t>
      </w:r>
      <w:r w:rsidR="000600B4" w:rsidRPr="007479F0">
        <w:t xml:space="preserve">voor 2019 </w:t>
      </w:r>
      <w:r w:rsidR="00B54F7F" w:rsidRPr="007479F0">
        <w:t xml:space="preserve">€ </w:t>
      </w:r>
      <w:r w:rsidR="007A1DB1" w:rsidRPr="007479F0">
        <w:t>8</w:t>
      </w:r>
      <w:r w:rsidR="00B54F7F" w:rsidRPr="007479F0">
        <w:t xml:space="preserve">0.000. </w:t>
      </w:r>
    </w:p>
    <w:p w14:paraId="4D2ECA15" w14:textId="592FB745" w:rsidR="003B0425" w:rsidRDefault="003B0425" w:rsidP="00D2458F">
      <w:pPr>
        <w:pStyle w:val="Lijstalinea"/>
        <w:numPr>
          <w:ilvl w:val="0"/>
          <w:numId w:val="8"/>
        </w:numPr>
      </w:pPr>
      <w:r w:rsidRPr="007479F0">
        <w:t>Voor 2020 is</w:t>
      </w:r>
      <w:r w:rsidR="00490E5B">
        <w:t xml:space="preserve"> een niet-geoormer</w:t>
      </w:r>
      <w:r w:rsidR="00962215">
        <w:t xml:space="preserve">kt bedrag van </w:t>
      </w:r>
      <w:r w:rsidRPr="00EF6746">
        <w:t>€ 60.000</w:t>
      </w:r>
      <w:r w:rsidRPr="007479F0">
        <w:t xml:space="preserve"> aangevraagd en toegekend. </w:t>
      </w:r>
      <w:r w:rsidR="00B71A4C">
        <w:t>D</w:t>
      </w:r>
      <w:r w:rsidR="008C05A0" w:rsidRPr="007479F0">
        <w:t>e Gemeente Den Haag</w:t>
      </w:r>
      <w:r w:rsidR="007A0D3F" w:rsidRPr="007479F0">
        <w:t xml:space="preserve"> </w:t>
      </w:r>
      <w:r w:rsidR="00B71A4C">
        <w:t>heeft ermee ingestemd</w:t>
      </w:r>
      <w:r w:rsidR="00097E19">
        <w:t xml:space="preserve"> het bedrag ineens over te maken, zonder achterhouding van </w:t>
      </w:r>
      <w:r w:rsidR="00215C93" w:rsidRPr="007479F0">
        <w:t>de laatste 10%</w:t>
      </w:r>
      <w:r w:rsidR="00097E19">
        <w:t xml:space="preserve"> totdat het jaarverslag is toegestuurd</w:t>
      </w:r>
      <w:r w:rsidR="00215C93" w:rsidRPr="007479F0">
        <w:t xml:space="preserve">. </w:t>
      </w:r>
      <w:r w:rsidR="00097E19">
        <w:t>Dat betekent da</w:t>
      </w:r>
      <w:r w:rsidR="00215C93" w:rsidRPr="007479F0">
        <w:t>t er geen acute liquiditeitstekorten meer zijn</w:t>
      </w:r>
      <w:r w:rsidR="008C05A0" w:rsidRPr="007479F0">
        <w:t xml:space="preserve"> en er dus ook geen overbruggingskredieten meer nodig zijn.</w:t>
      </w:r>
    </w:p>
    <w:p w14:paraId="41432F0A" w14:textId="18A49813" w:rsidR="00053058" w:rsidRPr="00EF6746" w:rsidRDefault="00053058" w:rsidP="00D2458F">
      <w:pPr>
        <w:pStyle w:val="Lijstalinea"/>
        <w:numPr>
          <w:ilvl w:val="0"/>
          <w:numId w:val="8"/>
        </w:numPr>
      </w:pPr>
      <w:r w:rsidRPr="00EF6746">
        <w:t xml:space="preserve">Voor 2021 is </w:t>
      </w:r>
      <w:r w:rsidR="00962215" w:rsidRPr="00EF6746">
        <w:t xml:space="preserve">een niet-geoormerkt bedrag van </w:t>
      </w:r>
      <w:r w:rsidRPr="00EF6746">
        <w:t>€ 80.000 aangevraagd bij de Gemeente Den Haag. Dit bedrag is ook voorlopig toegekend</w:t>
      </w:r>
      <w:r w:rsidR="00097E19" w:rsidRPr="00EF6746">
        <w:t xml:space="preserve"> en zal </w:t>
      </w:r>
      <w:r w:rsidR="00962215" w:rsidRPr="00EF6746">
        <w:t xml:space="preserve">in zijn geheel </w:t>
      </w:r>
      <w:r w:rsidR="00097E19" w:rsidRPr="00EF6746">
        <w:t>worden uitgekeerd</w:t>
      </w:r>
      <w:r w:rsidRPr="00EF6746">
        <w:t xml:space="preserve">. </w:t>
      </w:r>
    </w:p>
    <w:p w14:paraId="123752DC" w14:textId="4C2D1E2B" w:rsidR="00A9166A" w:rsidRPr="007479F0" w:rsidRDefault="00A9166A" w:rsidP="00A9166A">
      <w:pPr>
        <w:pStyle w:val="Kop2"/>
      </w:pPr>
      <w:r w:rsidRPr="007479F0">
        <w:t>d. Bemiddeling voor aanvragers bij derden</w:t>
      </w:r>
    </w:p>
    <w:p w14:paraId="6F72892D" w14:textId="0C038C16" w:rsidR="00A9166A" w:rsidRPr="007479F0" w:rsidRDefault="00A9166A" w:rsidP="00A9166A">
      <w:r w:rsidRPr="007479F0">
        <w:t xml:space="preserve">Door (voorlopige) toezegging van financiering door de </w:t>
      </w:r>
      <w:r w:rsidR="00E75E3F">
        <w:t>Stichting</w:t>
      </w:r>
      <w:r w:rsidRPr="007479F0">
        <w:t xml:space="preserve">, kunnen aanvragers vaak ook </w:t>
      </w:r>
      <w:r w:rsidR="00845883" w:rsidRPr="007479F0">
        <w:t xml:space="preserve">makkelijke </w:t>
      </w:r>
      <w:r w:rsidRPr="007479F0">
        <w:t xml:space="preserve">financiering </w:t>
      </w:r>
      <w:r w:rsidR="007B5F63" w:rsidRPr="007479F0">
        <w:t xml:space="preserve">of andere hulp </w:t>
      </w:r>
      <w:r w:rsidRPr="007479F0">
        <w:t xml:space="preserve">krijgen bij andere partijen, zoals private fondsen of andere publieke middelen. Deze middelen lopen niet zelf via de </w:t>
      </w:r>
      <w:r w:rsidR="00E75E3F">
        <w:t>Stichting</w:t>
      </w:r>
      <w:r w:rsidRPr="007479F0">
        <w:t xml:space="preserve">, maar via de aanvrager. </w:t>
      </w:r>
      <w:r w:rsidR="007B5F63" w:rsidRPr="007479F0">
        <w:t>Enkele voorbeelden:</w:t>
      </w:r>
    </w:p>
    <w:p w14:paraId="18057996" w14:textId="30E08395" w:rsidR="00A9166A" w:rsidRPr="007479F0" w:rsidRDefault="00A9166A" w:rsidP="00D2458F">
      <w:pPr>
        <w:pStyle w:val="Lijstalinea"/>
        <w:numPr>
          <w:ilvl w:val="0"/>
          <w:numId w:val="11"/>
        </w:numPr>
      </w:pPr>
      <w:r w:rsidRPr="007479F0">
        <w:t xml:space="preserve">In 2017 heeft de </w:t>
      </w:r>
      <w:r w:rsidR="00E75E3F">
        <w:t>Stichting</w:t>
      </w:r>
      <w:r w:rsidRPr="007479F0">
        <w:t xml:space="preserve"> aanvrager Debatmeester kunnen helpen met hun aanvraag van een budget bij Fonds 1818 voor vrijwilligers ten behoeve van de politieke talkshowreeks Slag om het IJspaleis, die liep van het najaar van 2017 tot en met juni 2018 rond de gemeenteraadsverkiezingen. Er is ook overleg geweest met het presidium en griffie van de Gemeenteraad van Den Haag medefinanciering, die ook daadwerkelijk is gegeven. En op voorspraak van de </w:t>
      </w:r>
      <w:r w:rsidR="00E75E3F">
        <w:t>Stichting</w:t>
      </w:r>
      <w:r w:rsidRPr="007479F0">
        <w:t xml:space="preserve"> heeft ook Den Haag Centraal opgetreden als mediasponsor.</w:t>
      </w:r>
    </w:p>
    <w:p w14:paraId="70848001" w14:textId="0452DFD9" w:rsidR="007B5F63" w:rsidRPr="007479F0" w:rsidRDefault="00A9166A" w:rsidP="00D2458F">
      <w:pPr>
        <w:pStyle w:val="Lijstalinea"/>
        <w:numPr>
          <w:ilvl w:val="0"/>
          <w:numId w:val="11"/>
        </w:numPr>
      </w:pPr>
      <w:r w:rsidRPr="007479F0">
        <w:t xml:space="preserve">Ook voor een tweede reeks </w:t>
      </w:r>
      <w:r w:rsidR="00494A11" w:rsidRPr="007479F0">
        <w:t>politieke talkshows</w:t>
      </w:r>
      <w:r w:rsidR="00845883" w:rsidRPr="007479F0">
        <w:t xml:space="preserve"> (</w:t>
      </w:r>
      <w:r w:rsidRPr="007479F0">
        <w:t>eerst onder dezelfde naam, maar sinds februari 2019 onder de naam Spuigasten</w:t>
      </w:r>
      <w:r w:rsidR="00845883" w:rsidRPr="007479F0">
        <w:t>)</w:t>
      </w:r>
      <w:r w:rsidRPr="007479F0">
        <w:t xml:space="preserve"> is overleg geweest met presidium en griffie van de Gemeente Den Haag, wat heeft geresulteerd in een nieuwe bijdrage </w:t>
      </w:r>
      <w:r w:rsidR="00956ECA" w:rsidRPr="007479F0">
        <w:t xml:space="preserve">in de productiekosten </w:t>
      </w:r>
      <w:r w:rsidRPr="007479F0">
        <w:t xml:space="preserve">voor de vervolgreeks van </w:t>
      </w:r>
      <w:r w:rsidR="00956ECA" w:rsidRPr="007479F0">
        <w:t>voor het hele jaar</w:t>
      </w:r>
      <w:r w:rsidRPr="007479F0">
        <w:t xml:space="preserve"> 2019. </w:t>
      </w:r>
      <w:r w:rsidR="00956ECA" w:rsidRPr="007479F0">
        <w:t>Eind 2019 heeft de griffie besloten niet verder bij te dragen aan</w:t>
      </w:r>
      <w:r w:rsidR="00423442" w:rsidRPr="007479F0">
        <w:t xml:space="preserve"> Spuigasten in de Bieb, waarop de a</w:t>
      </w:r>
      <w:r w:rsidR="00627682" w:rsidRPr="007479F0">
        <w:t>ndere partijen, inclusief Den Haag FM</w:t>
      </w:r>
      <w:r w:rsidR="00942700" w:rsidRPr="007479F0">
        <w:t xml:space="preserve"> </w:t>
      </w:r>
      <w:r w:rsidR="00DB5080">
        <w:t xml:space="preserve">en AD </w:t>
      </w:r>
      <w:r w:rsidR="00942700" w:rsidRPr="007479F0">
        <w:t>hebben besloten de kosten onderling te verdelen voor 2020 en 2021.</w:t>
      </w:r>
    </w:p>
    <w:p w14:paraId="1ABE5108" w14:textId="7B7F2CAF" w:rsidR="00A9166A" w:rsidRPr="007479F0" w:rsidRDefault="00A9166A" w:rsidP="00D2458F">
      <w:pPr>
        <w:pStyle w:val="Lijstalinea"/>
        <w:numPr>
          <w:ilvl w:val="0"/>
          <w:numId w:val="11"/>
        </w:numPr>
      </w:pPr>
      <w:r w:rsidRPr="007479F0">
        <w:t>De afdeling Mediabeleid en Media</w:t>
      </w:r>
      <w:r w:rsidR="0040714A" w:rsidRPr="007479F0">
        <w:t>-</w:t>
      </w:r>
      <w:r w:rsidRPr="007479F0">
        <w:t>infrastructuur van de Gemeente Den Haag heeft bij beide reeksen bijgedragen in de vorm van terbeschikkingstelling van Studio B, techniek en technische ondersteuning en publiciteitsondersteuning via de gemeentelijke mediakanalen.</w:t>
      </w:r>
      <w:r w:rsidR="00085726" w:rsidRPr="007479F0">
        <w:t xml:space="preserve"> Ook de Centrale Bibliotheek heeft bijgedragen in de vorm van terbeschikkingstelling van ruimte en faciliteiten.</w:t>
      </w:r>
    </w:p>
    <w:p w14:paraId="6CF12CCC" w14:textId="77777777" w:rsidR="008A5887" w:rsidRPr="007479F0" w:rsidRDefault="008A5887" w:rsidP="008A5887">
      <w:pPr>
        <w:pStyle w:val="Lijstalinea"/>
        <w:spacing w:after="0" w:line="240" w:lineRule="auto"/>
        <w:rPr>
          <w:rFonts w:ascii="Calibri" w:hAnsi="Calibri"/>
        </w:rPr>
      </w:pPr>
    </w:p>
    <w:p w14:paraId="5297FE58" w14:textId="77777777" w:rsidR="00A97045" w:rsidRDefault="00A97045">
      <w:pPr>
        <w:rPr>
          <w:rFonts w:asciiTheme="majorHAnsi" w:eastAsiaTheme="majorEastAsia" w:hAnsiTheme="majorHAnsi" w:cstheme="majorBidi"/>
          <w:color w:val="2F5496" w:themeColor="accent1" w:themeShade="BF"/>
          <w:sz w:val="32"/>
          <w:szCs w:val="32"/>
        </w:rPr>
      </w:pPr>
      <w:r>
        <w:br w:type="page"/>
      </w:r>
    </w:p>
    <w:p w14:paraId="5B22F3CF" w14:textId="24BF1BBE" w:rsidR="004E231F" w:rsidRPr="007479F0" w:rsidRDefault="00942700" w:rsidP="00C2596B">
      <w:pPr>
        <w:pStyle w:val="Kop1"/>
      </w:pPr>
      <w:r w:rsidRPr="007479F0">
        <w:t>4</w:t>
      </w:r>
      <w:r w:rsidR="00B20549" w:rsidRPr="007479F0">
        <w:t>.</w:t>
      </w:r>
      <w:r w:rsidR="00C2596B" w:rsidRPr="007479F0">
        <w:t xml:space="preserve"> </w:t>
      </w:r>
      <w:r w:rsidR="00BB7C26" w:rsidRPr="007479F0">
        <w:t>Toelichting op de uitgaven 20</w:t>
      </w:r>
      <w:r w:rsidR="00185307">
        <w:t>20</w:t>
      </w:r>
    </w:p>
    <w:p w14:paraId="66F03E50" w14:textId="09C85C42" w:rsidR="00B13B1A" w:rsidRPr="007479F0" w:rsidRDefault="008448F2">
      <w:r w:rsidRPr="007479F0">
        <w:t>In dit hoofdstuk worden de projectuitgaven verantwoord voor het boekjaar 201</w:t>
      </w:r>
      <w:r w:rsidR="007A1DB1" w:rsidRPr="007479F0">
        <w:t>9</w:t>
      </w:r>
      <w:r w:rsidRPr="007479F0">
        <w:t xml:space="preserve">. Waar mogelijk is ook de link gelegd met voorgaande boekjaren en een vooruitblik naar het volgende boekjaar. </w:t>
      </w:r>
      <w:r w:rsidR="00C93A77" w:rsidRPr="007479F0">
        <w:t xml:space="preserve">Het </w:t>
      </w:r>
      <w:r w:rsidR="00C93A77" w:rsidRPr="007479F0">
        <w:lastRenderedPageBreak/>
        <w:t xml:space="preserve">bestuur vergadert eens per kwartaal, onder meer over de binnengekomen aanvragen. De jaarlijkse deadlines voor het indienen van aanvragen zijn gesteld op 31 maart, 30 juni, 30 september en 31 december. </w:t>
      </w:r>
      <w:r w:rsidR="00B20549" w:rsidRPr="007479F0">
        <w:t>In het boekjaar 201</w:t>
      </w:r>
      <w:r w:rsidR="00085726" w:rsidRPr="007479F0">
        <w:t>9</w:t>
      </w:r>
      <w:r w:rsidR="00B13B1A" w:rsidRPr="007479F0">
        <w:t xml:space="preserve"> heeft de </w:t>
      </w:r>
      <w:r w:rsidR="00E75E3F">
        <w:t>Stichting</w:t>
      </w:r>
      <w:r w:rsidR="00B13B1A" w:rsidRPr="007479F0">
        <w:t xml:space="preserve"> </w:t>
      </w:r>
      <w:r w:rsidR="003C6DCE" w:rsidRPr="007479F0">
        <w:t>7</w:t>
      </w:r>
      <w:r w:rsidR="00B13B1A" w:rsidRPr="007479F0">
        <w:t xml:space="preserve"> verzoeken </w:t>
      </w:r>
      <w:r w:rsidR="00C93A77" w:rsidRPr="007479F0">
        <w:t xml:space="preserve">van </w:t>
      </w:r>
      <w:r w:rsidR="003C6DCE" w:rsidRPr="007479F0">
        <w:t>5</w:t>
      </w:r>
      <w:r w:rsidR="00C93A77" w:rsidRPr="007479F0">
        <w:t xml:space="preserve"> partijen voor subsidie uit algemene middelen ontvangen</w:t>
      </w:r>
      <w:r w:rsidR="00B83FDA" w:rsidRPr="007479F0">
        <w:t xml:space="preserve">. </w:t>
      </w:r>
      <w:r w:rsidR="003C6DCE" w:rsidRPr="007479F0">
        <w:t>5</w:t>
      </w:r>
      <w:r w:rsidR="00085726" w:rsidRPr="007479F0">
        <w:t xml:space="preserve"> </w:t>
      </w:r>
      <w:r w:rsidR="00B83FDA" w:rsidRPr="007479F0">
        <w:t>verzoeken daarvan zijn</w:t>
      </w:r>
      <w:r w:rsidR="00C93A77" w:rsidRPr="007479F0">
        <w:t xml:space="preserve"> gehonoreerd </w:t>
      </w:r>
      <w:r w:rsidR="00B13B1A" w:rsidRPr="007479F0">
        <w:t>en</w:t>
      </w:r>
      <w:r w:rsidR="00401263" w:rsidRPr="007479F0">
        <w:t xml:space="preserve"> </w:t>
      </w:r>
      <w:r w:rsidR="003C6DCE" w:rsidRPr="007479F0">
        <w:t>2 zijn</w:t>
      </w:r>
      <w:r w:rsidR="00401263" w:rsidRPr="007479F0">
        <w:t xml:space="preserve"> geweigerd. </w:t>
      </w:r>
      <w:r w:rsidR="003C6DCE" w:rsidRPr="007479F0">
        <w:t>Er zijn 2</w:t>
      </w:r>
      <w:r w:rsidR="00B13B1A" w:rsidRPr="007479F0">
        <w:t xml:space="preserve"> </w:t>
      </w:r>
      <w:r w:rsidR="008B4786" w:rsidRPr="007479F0">
        <w:t>aanvragen</w:t>
      </w:r>
      <w:r w:rsidR="00C93A77" w:rsidRPr="007479F0">
        <w:t xml:space="preserve"> v</w:t>
      </w:r>
      <w:r w:rsidR="0045440F" w:rsidRPr="007479F0">
        <w:t>oor redactionele professionalisering</w:t>
      </w:r>
      <w:r w:rsidR="00C93A77" w:rsidRPr="007479F0">
        <w:t xml:space="preserve"> </w:t>
      </w:r>
      <w:r w:rsidR="003C6DCE" w:rsidRPr="007479F0">
        <w:t xml:space="preserve">en 2 </w:t>
      </w:r>
      <w:r w:rsidR="008B4786" w:rsidRPr="007479F0">
        <w:t>aanvragen voor onderzoeksjournalistiek</w:t>
      </w:r>
      <w:r w:rsidR="00330294" w:rsidRPr="007479F0">
        <w:t xml:space="preserve"> binnengekomen</w:t>
      </w:r>
      <w:r w:rsidR="003C6DCE" w:rsidRPr="007479F0">
        <w:t xml:space="preserve"> </w:t>
      </w:r>
      <w:r w:rsidR="00C54782" w:rsidRPr="007479F0">
        <w:t xml:space="preserve">die (zoveel mogelijk) </w:t>
      </w:r>
      <w:r w:rsidR="00C93A77" w:rsidRPr="007479F0">
        <w:t xml:space="preserve">uit geoormerkte gelden </w:t>
      </w:r>
      <w:r w:rsidR="00686D0F" w:rsidRPr="007479F0">
        <w:t>zijn vergoed</w:t>
      </w:r>
      <w:r w:rsidR="00B13B1A" w:rsidRPr="007479F0">
        <w:t xml:space="preserve">. </w:t>
      </w:r>
    </w:p>
    <w:p w14:paraId="29937568" w14:textId="77777777" w:rsidR="00B13B1A" w:rsidRPr="007479F0" w:rsidRDefault="00CD2158" w:rsidP="00CD2158">
      <w:pPr>
        <w:pStyle w:val="Kop2"/>
      </w:pPr>
      <w:r w:rsidRPr="007479F0">
        <w:t xml:space="preserve">a. </w:t>
      </w:r>
      <w:r w:rsidR="00E475C4" w:rsidRPr="007479F0">
        <w:t>Subsidies uit algemene middelen</w:t>
      </w:r>
    </w:p>
    <w:p w14:paraId="190BD14E" w14:textId="0AA30EB2" w:rsidR="00B13B1A" w:rsidRPr="007479F0" w:rsidRDefault="000334E1" w:rsidP="00CC4B9D">
      <w:r>
        <w:t xml:space="preserve">In 2020 heeft de </w:t>
      </w:r>
      <w:r w:rsidR="00E75E3F">
        <w:t>Stichting</w:t>
      </w:r>
      <w:r>
        <w:t xml:space="preserve"> </w:t>
      </w:r>
      <w:r w:rsidR="00FD6431">
        <w:t>te maken gehad met nog lopende toekenningen en nieuwe aanvragen</w:t>
      </w:r>
      <w:r w:rsidR="00EA5C3E">
        <w:t>, die zijn beoordeeld</w:t>
      </w:r>
      <w:r w:rsidR="008A5887" w:rsidRPr="007479F0">
        <w:t>.</w:t>
      </w:r>
      <w:r w:rsidR="00C34D0C" w:rsidRPr="007479F0">
        <w:t xml:space="preserve"> </w:t>
      </w:r>
    </w:p>
    <w:p w14:paraId="48904168" w14:textId="352502F7" w:rsidR="007C4757" w:rsidRPr="007479F0" w:rsidRDefault="00DC6981" w:rsidP="00D2458F">
      <w:pPr>
        <w:pStyle w:val="Lijstalinea"/>
        <w:numPr>
          <w:ilvl w:val="0"/>
          <w:numId w:val="12"/>
        </w:numPr>
        <w:rPr>
          <w:rFonts w:asciiTheme="majorHAnsi" w:eastAsiaTheme="majorEastAsia" w:hAnsiTheme="majorHAnsi" w:cstheme="majorBidi"/>
        </w:rPr>
      </w:pPr>
      <w:r w:rsidRPr="007479F0">
        <w:rPr>
          <w:b/>
        </w:rPr>
        <w:t>D</w:t>
      </w:r>
      <w:r w:rsidR="004A7CF9" w:rsidRPr="007479F0">
        <w:rPr>
          <w:b/>
        </w:rPr>
        <w:t>ebatmeester</w:t>
      </w:r>
      <w:r w:rsidR="00CD2158" w:rsidRPr="007479F0">
        <w:t xml:space="preserve">, </w:t>
      </w:r>
      <w:r w:rsidR="00545CA2" w:rsidRPr="007479F0">
        <w:t>een j</w:t>
      </w:r>
      <w:r w:rsidR="004A7CF9" w:rsidRPr="007479F0">
        <w:t xml:space="preserve">ournalistieke </w:t>
      </w:r>
      <w:r w:rsidR="000F2AC0">
        <w:t>programmastichting</w:t>
      </w:r>
      <w:r w:rsidR="004A7CF9" w:rsidRPr="007479F0">
        <w:t xml:space="preserve"> in Den Haag</w:t>
      </w:r>
      <w:r w:rsidR="00CD2158" w:rsidRPr="007479F0">
        <w:t>, heeft</w:t>
      </w:r>
      <w:r w:rsidR="00545CA2" w:rsidRPr="007479F0">
        <w:t>:</w:t>
      </w:r>
    </w:p>
    <w:p w14:paraId="0780AC60" w14:textId="7CAC8046" w:rsidR="000514B9" w:rsidRPr="00A97045" w:rsidRDefault="000514B9" w:rsidP="00D2458F">
      <w:pPr>
        <w:pStyle w:val="Lijstalinea"/>
        <w:numPr>
          <w:ilvl w:val="0"/>
          <w:numId w:val="2"/>
        </w:numPr>
      </w:pPr>
      <w:r>
        <w:t>medio 2019 een aanvraag gedaan voor de</w:t>
      </w:r>
      <w:r w:rsidRPr="007479F0">
        <w:t xml:space="preserve"> vergoeding van de redactionele kosten van het vervaardigen van 15 videoreportages over de Haagse gemeentepolitiek</w:t>
      </w:r>
      <w:r>
        <w:t xml:space="preserve"> onder de naam </w:t>
      </w:r>
      <w:r w:rsidRPr="00A97045">
        <w:rPr>
          <w:i/>
          <w:iCs/>
        </w:rPr>
        <w:t>Haagse Raad &amp; Daad,</w:t>
      </w:r>
      <w:r w:rsidRPr="00A97045">
        <w:t xml:space="preserve"> waarbij van elke raadsfractie één lid is geïnterviewd. De </w:t>
      </w:r>
      <w:r w:rsidR="00E75E3F" w:rsidRPr="00A97045">
        <w:t>Stichting</w:t>
      </w:r>
      <w:r w:rsidRPr="00A97045">
        <w:t xml:space="preserve"> heeft ingestemd met een bijdrage inclusief conceptontwikkeling van € 16.000 in 2019 en € 800 in 2020. De filmpjes zijn te zien via de website van Den Haag Centraal, de website van Debatmeester en de social media. </w:t>
      </w:r>
    </w:p>
    <w:p w14:paraId="3A051579" w14:textId="646FD0EC" w:rsidR="00AD2959" w:rsidRPr="00EF6746" w:rsidRDefault="00A517B1" w:rsidP="00D2458F">
      <w:pPr>
        <w:pStyle w:val="Lijstalinea"/>
        <w:numPr>
          <w:ilvl w:val="0"/>
          <w:numId w:val="2"/>
        </w:numPr>
      </w:pPr>
      <w:r w:rsidRPr="00A97045">
        <w:t>eind</w:t>
      </w:r>
      <w:r w:rsidR="006772DD" w:rsidRPr="00A97045">
        <w:t xml:space="preserve"> 2019 een aanvraag ingediend voor het </w:t>
      </w:r>
      <w:r w:rsidR="006C3BB0" w:rsidRPr="00A97045">
        <w:t xml:space="preserve">blijven </w:t>
      </w:r>
      <w:r w:rsidR="006772DD" w:rsidRPr="00A97045">
        <w:t>meefinancieren van de redactie</w:t>
      </w:r>
      <w:r w:rsidR="002F0179" w:rsidRPr="00A97045">
        <w:t>- en presentatie</w:t>
      </w:r>
      <w:r w:rsidR="006772DD" w:rsidRPr="00A97045">
        <w:t xml:space="preserve">kosten van de </w:t>
      </w:r>
      <w:r w:rsidR="006772DD" w:rsidRPr="00A97045">
        <w:rPr>
          <w:i/>
          <w:iCs/>
        </w:rPr>
        <w:t xml:space="preserve">maandelijkse </w:t>
      </w:r>
      <w:r w:rsidR="001C52A9" w:rsidRPr="00A97045">
        <w:rPr>
          <w:i/>
          <w:iCs/>
        </w:rPr>
        <w:t>live-</w:t>
      </w:r>
      <w:r w:rsidR="006772DD" w:rsidRPr="00A97045">
        <w:rPr>
          <w:i/>
          <w:iCs/>
        </w:rPr>
        <w:t>talkshow</w:t>
      </w:r>
      <w:r w:rsidR="006772DD" w:rsidRPr="00A97045">
        <w:t xml:space="preserve"> </w:t>
      </w:r>
      <w:r w:rsidR="006772DD" w:rsidRPr="00A97045">
        <w:rPr>
          <w:i/>
          <w:iCs/>
        </w:rPr>
        <w:t>Spuigasten in de Bieb</w:t>
      </w:r>
      <w:r w:rsidR="006772DD" w:rsidRPr="00A97045">
        <w:t xml:space="preserve">. </w:t>
      </w:r>
      <w:r w:rsidR="006C3BB0" w:rsidRPr="00A97045">
        <w:t>Over de periode tot medio</w:t>
      </w:r>
      <w:r w:rsidR="006772DD" w:rsidRPr="00A97045">
        <w:t xml:space="preserve"> 2019 bedroeg </w:t>
      </w:r>
      <w:r w:rsidR="002F0179" w:rsidRPr="00A97045">
        <w:t xml:space="preserve">de </w:t>
      </w:r>
      <w:r w:rsidR="006772DD" w:rsidRPr="00A97045">
        <w:t xml:space="preserve">bijdrage van de </w:t>
      </w:r>
      <w:r w:rsidR="00E75E3F" w:rsidRPr="00A97045">
        <w:t>Stichting</w:t>
      </w:r>
      <w:r w:rsidR="002F0179" w:rsidRPr="00A97045">
        <w:t xml:space="preserve"> nog € 2.100 per editie, </w:t>
      </w:r>
      <w:r w:rsidRPr="00A97045">
        <w:t xml:space="preserve">in de tweede helft van 2019 was dat teruggebracht tot € </w:t>
      </w:r>
      <w:r w:rsidR="006C3BB0" w:rsidRPr="00A97045">
        <w:t>1.175</w:t>
      </w:r>
      <w:r w:rsidR="006772DD" w:rsidRPr="00A97045">
        <w:t xml:space="preserve"> </w:t>
      </w:r>
      <w:r w:rsidR="006C3BB0" w:rsidRPr="00A97045">
        <w:t>per talkshow</w:t>
      </w:r>
      <w:r w:rsidR="001C52A9" w:rsidRPr="00A97045">
        <w:t xml:space="preserve">, de rest van de redactiekosten worden gedragen door de nieuwe partner AD/HC. </w:t>
      </w:r>
      <w:r w:rsidR="00BD73FB" w:rsidRPr="00A97045">
        <w:t xml:space="preserve">In 2020 </w:t>
      </w:r>
      <w:r w:rsidRPr="00A97045">
        <w:t xml:space="preserve">heeft de </w:t>
      </w:r>
      <w:r w:rsidR="00E75E3F" w:rsidRPr="00A97045">
        <w:t>Stichting</w:t>
      </w:r>
      <w:r w:rsidRPr="00A97045">
        <w:t xml:space="preserve"> nog een bedrag van € 775 per show toegekend, nu ook Den Haag FM partner is geworden en een deel van de redactiekosten op zich heeft genomen. </w:t>
      </w:r>
      <w:r w:rsidR="00C71F22" w:rsidRPr="00A97045">
        <w:t xml:space="preserve">Debatmeester heeft </w:t>
      </w:r>
      <w:r w:rsidR="00BD73FB" w:rsidRPr="00A97045">
        <w:t xml:space="preserve">voor vier shows (januari-april) in totaal gedeclareerd </w:t>
      </w:r>
      <w:r w:rsidR="00C71F22" w:rsidRPr="00A97045">
        <w:t>€ 3.100 gedeclareerd</w:t>
      </w:r>
      <w:r w:rsidR="005B7507" w:rsidRPr="00EF6746">
        <w:t>. Vanwege corona is er sinds maart geen show meer geweest</w:t>
      </w:r>
      <w:r w:rsidR="00D440C1" w:rsidRPr="00EF6746">
        <w:t xml:space="preserve"> en zou er eigenlijk € 1.550 moeten worden terugbetaald.</w:t>
      </w:r>
    </w:p>
    <w:p w14:paraId="01CE786A" w14:textId="06BB122F" w:rsidR="001D14CE" w:rsidRPr="00EF6746" w:rsidRDefault="005C13D9" w:rsidP="009C3560">
      <w:pPr>
        <w:pStyle w:val="Lijstalinea"/>
        <w:numPr>
          <w:ilvl w:val="0"/>
          <w:numId w:val="2"/>
        </w:numPr>
      </w:pPr>
      <w:r w:rsidRPr="00EF6746">
        <w:t>i</w:t>
      </w:r>
      <w:r w:rsidR="00AD2959" w:rsidRPr="00EF6746">
        <w:t>n het voorjaar van 2020</w:t>
      </w:r>
      <w:r w:rsidRPr="00EF6746">
        <w:t xml:space="preserve"> een verzoek gedaan de</w:t>
      </w:r>
      <w:r w:rsidR="00E46973" w:rsidRPr="00EF6746">
        <w:t>ze € 1.550</w:t>
      </w:r>
      <w:r w:rsidR="005B7507" w:rsidRPr="00EF6746">
        <w:t xml:space="preserve"> van het </w:t>
      </w:r>
      <w:r w:rsidRPr="00EF6746">
        <w:t xml:space="preserve">teveel </w:t>
      </w:r>
      <w:r w:rsidR="005B7507" w:rsidRPr="00EF6746">
        <w:t xml:space="preserve">gedeclareerde bedrag </w:t>
      </w:r>
      <w:r w:rsidRPr="00EF6746">
        <w:t xml:space="preserve">te mogen aanwenden voor het </w:t>
      </w:r>
      <w:r w:rsidR="005B7507" w:rsidRPr="00EF6746">
        <w:t xml:space="preserve">betalen van een </w:t>
      </w:r>
      <w:r w:rsidR="00895C7D" w:rsidRPr="00EF6746">
        <w:t xml:space="preserve">politiek columnist voor het </w:t>
      </w:r>
      <w:r w:rsidR="001C52A9" w:rsidRPr="00A97045">
        <w:rPr>
          <w:i/>
          <w:iCs/>
        </w:rPr>
        <w:t xml:space="preserve">wekelijkse </w:t>
      </w:r>
      <w:r w:rsidR="00895C7D" w:rsidRPr="00A97045">
        <w:rPr>
          <w:i/>
          <w:iCs/>
        </w:rPr>
        <w:t>programma</w:t>
      </w:r>
      <w:r w:rsidR="00895C7D" w:rsidRPr="00EF6746">
        <w:t xml:space="preserve"> </w:t>
      </w:r>
      <w:r w:rsidR="00895C7D" w:rsidRPr="00A97045">
        <w:rPr>
          <w:i/>
          <w:iCs/>
        </w:rPr>
        <w:t>Spuigasten</w:t>
      </w:r>
      <w:r w:rsidR="001C52A9" w:rsidRPr="00A97045">
        <w:rPr>
          <w:i/>
          <w:iCs/>
        </w:rPr>
        <w:t xml:space="preserve"> op de radio</w:t>
      </w:r>
      <w:r w:rsidR="00FF71F6" w:rsidRPr="00EF6746">
        <w:t xml:space="preserve"> in de periode maart-</w:t>
      </w:r>
      <w:r w:rsidR="00C2743C" w:rsidRPr="00EF6746">
        <w:t>juni</w:t>
      </w:r>
      <w:r w:rsidRPr="00EF6746">
        <w:t xml:space="preserve">. Dat zusterprogramma kon wel doorgang vinden </w:t>
      </w:r>
      <w:r w:rsidR="001C52A9" w:rsidRPr="00EF6746">
        <w:t>in coronatijden</w:t>
      </w:r>
      <w:r w:rsidR="00895C7D" w:rsidRPr="00EF6746">
        <w:t xml:space="preserve">. </w:t>
      </w:r>
      <w:r w:rsidRPr="00EF6746">
        <w:t xml:space="preserve">De </w:t>
      </w:r>
      <w:r w:rsidR="00E75E3F" w:rsidRPr="00EF6746">
        <w:t>Stichting</w:t>
      </w:r>
      <w:r w:rsidRPr="00EF6746">
        <w:t xml:space="preserve"> heeft hiermee ingestemd</w:t>
      </w:r>
      <w:r w:rsidR="00DB1A49" w:rsidRPr="00EF6746">
        <w:t xml:space="preserve">. </w:t>
      </w:r>
      <w:r w:rsidR="00895C7D" w:rsidRPr="00EF6746">
        <w:t>In</w:t>
      </w:r>
      <w:r w:rsidR="00DB1A49" w:rsidRPr="00EF6746">
        <w:t xml:space="preserve"> </w:t>
      </w:r>
      <w:r w:rsidR="00C2743C" w:rsidRPr="00EF6746">
        <w:t xml:space="preserve">juni en </w:t>
      </w:r>
      <w:r w:rsidR="00DB1A49" w:rsidRPr="00EF6746">
        <w:t xml:space="preserve">september </w:t>
      </w:r>
      <w:r w:rsidR="00C2743C" w:rsidRPr="00EF6746">
        <w:t>zijn er twee</w:t>
      </w:r>
      <w:r w:rsidR="00DB1A49" w:rsidRPr="00EF6746">
        <w:t xml:space="preserve"> aanvullende </w:t>
      </w:r>
      <w:r w:rsidR="00DB1A49" w:rsidRPr="00A97045">
        <w:t>aanvra</w:t>
      </w:r>
      <w:r w:rsidR="001C52A9" w:rsidRPr="00A97045">
        <w:t>gen</w:t>
      </w:r>
      <w:r w:rsidR="00DB1A49" w:rsidRPr="00A97045">
        <w:t xml:space="preserve"> gedaan en toegekend voor </w:t>
      </w:r>
      <w:r w:rsidR="00C2743C" w:rsidRPr="00A97045">
        <w:t>respectievelijk €</w:t>
      </w:r>
      <w:r w:rsidR="001C52A9" w:rsidRPr="00A97045">
        <w:t xml:space="preserve"> 9</w:t>
      </w:r>
      <w:r w:rsidR="00B21140" w:rsidRPr="00A97045">
        <w:t>5</w:t>
      </w:r>
      <w:r w:rsidR="001C52A9" w:rsidRPr="00A97045">
        <w:t xml:space="preserve">0 en </w:t>
      </w:r>
      <w:r w:rsidR="00FF71F6" w:rsidRPr="00A97045">
        <w:t>€ 2.600</w:t>
      </w:r>
      <w:r w:rsidR="00B21140" w:rsidRPr="00A97045">
        <w:t xml:space="preserve">. In totaal is </w:t>
      </w:r>
      <w:r w:rsidR="00A97045">
        <w:t>zo</w:t>
      </w:r>
      <w:r w:rsidR="00B21140" w:rsidRPr="00A97045">
        <w:t xml:space="preserve"> </w:t>
      </w:r>
      <w:r w:rsidR="00A97045">
        <w:t xml:space="preserve">€ </w:t>
      </w:r>
      <w:r w:rsidR="004F2030" w:rsidRPr="00A97045">
        <w:t>3.550</w:t>
      </w:r>
      <w:r w:rsidR="00A97045">
        <w:t xml:space="preserve"> </w:t>
      </w:r>
      <w:r w:rsidR="00B21140" w:rsidRPr="00EF6746">
        <w:t xml:space="preserve"> </w:t>
      </w:r>
      <w:r w:rsidR="00A116AD" w:rsidRPr="00EF6746">
        <w:t>betaald.</w:t>
      </w:r>
    </w:p>
    <w:p w14:paraId="2BB0189C" w14:textId="77777777" w:rsidR="001D14CE" w:rsidRDefault="001D14CE" w:rsidP="00D2458F">
      <w:pPr>
        <w:pStyle w:val="Lijstalinea"/>
        <w:numPr>
          <w:ilvl w:val="0"/>
          <w:numId w:val="17"/>
        </w:numPr>
      </w:pPr>
      <w:r w:rsidRPr="001D14CE">
        <w:rPr>
          <w:b/>
        </w:rPr>
        <w:t>Den Haag Centraal</w:t>
      </w:r>
      <w:r w:rsidRPr="007479F0">
        <w:t>, onafhankelijk weekblad voor Den Haag</w:t>
      </w:r>
      <w:r>
        <w:t>, heeft:</w:t>
      </w:r>
    </w:p>
    <w:p w14:paraId="309E9AF5" w14:textId="584D74D0" w:rsidR="001D14CE" w:rsidRPr="00EF6746" w:rsidRDefault="001D14CE" w:rsidP="00D2458F">
      <w:pPr>
        <w:pStyle w:val="Lijstalinea"/>
        <w:numPr>
          <w:ilvl w:val="1"/>
          <w:numId w:val="17"/>
        </w:numPr>
      </w:pPr>
      <w:r>
        <w:t>i</w:t>
      </w:r>
      <w:r w:rsidRPr="007479F0">
        <w:t xml:space="preserve">n april 2018 een </w:t>
      </w:r>
      <w:r>
        <w:t>aanvraag</w:t>
      </w:r>
      <w:r w:rsidRPr="007479F0">
        <w:t xml:space="preserve"> ingediend tot medefinanciering van een </w:t>
      </w:r>
      <w:r w:rsidRPr="001D14CE">
        <w:rPr>
          <w:i/>
          <w:iCs/>
        </w:rPr>
        <w:t>tweede politieke redactiefunctie.</w:t>
      </w:r>
      <w:r w:rsidRPr="007479F0">
        <w:t xml:space="preserve"> De </w:t>
      </w:r>
      <w:r w:rsidR="00E75E3F">
        <w:t>Stichting</w:t>
      </w:r>
      <w:r w:rsidRPr="007479F0">
        <w:t xml:space="preserve"> heeft toegezegd 50% mee te financieren van de totale loonkosten over een periode van twee jaar, lopende van juni 2018 tot en met mei 2020, onder garantie dat DHC de medewerker daarna in vaste dienst neemt, net als bij de eerste politiek redacteur. Deze periode van twee jaar loopt over drie boekjaren en dus is de toekenning </w:t>
      </w:r>
      <w:r w:rsidRPr="00A97045">
        <w:t>ook in drie delen gesplitst: € 11.486 in 2018 (7 maanden), € 13.789 in 2019 (12 maanden) en € 2.300 in</w:t>
      </w:r>
      <w:r w:rsidRPr="00EF6746">
        <w:t xml:space="preserve"> 2020 (5 maanden). Den Haag Centraal heeft al na één jaar de redacteur medio 2019 in de vaste formatie opgenomen. In meid 2020 is de laatste termijn van de subsidie betaald.</w:t>
      </w:r>
    </w:p>
    <w:p w14:paraId="3522917A" w14:textId="5842D74C" w:rsidR="004D02CC" w:rsidRPr="00EF6746" w:rsidRDefault="001D14CE" w:rsidP="00D2458F">
      <w:pPr>
        <w:pStyle w:val="Lijstalinea"/>
        <w:numPr>
          <w:ilvl w:val="1"/>
          <w:numId w:val="17"/>
        </w:numPr>
      </w:pPr>
      <w:r w:rsidRPr="00EF6746">
        <w:t xml:space="preserve">in april 2020 een aanvraag ingediend voor de kosten van </w:t>
      </w:r>
      <w:r w:rsidRPr="00EF6746">
        <w:rPr>
          <w:i/>
          <w:iCs/>
        </w:rPr>
        <w:t>vervanging</w:t>
      </w:r>
      <w:r w:rsidRPr="00EF6746">
        <w:t xml:space="preserve"> </w:t>
      </w:r>
      <w:r w:rsidRPr="00EF6746">
        <w:rPr>
          <w:i/>
          <w:iCs/>
        </w:rPr>
        <w:t>van de langdurig</w:t>
      </w:r>
      <w:r w:rsidRPr="00EF6746">
        <w:t xml:space="preserve"> </w:t>
      </w:r>
      <w:r w:rsidRPr="00EF6746">
        <w:rPr>
          <w:i/>
          <w:iCs/>
        </w:rPr>
        <w:t>arbeidsongeschikte eerste politieke redacteur</w:t>
      </w:r>
      <w:r w:rsidRPr="00EF6746">
        <w:t xml:space="preserve">. De </w:t>
      </w:r>
      <w:r w:rsidR="00E75E3F" w:rsidRPr="00EF6746">
        <w:t>Stichting</w:t>
      </w:r>
      <w:r w:rsidRPr="00EF6746">
        <w:t xml:space="preserve"> heeft toegezegd voor de maximale periode van één jaar 100% van de vervangingskosten te </w:t>
      </w:r>
      <w:r w:rsidRPr="00EF6746">
        <w:lastRenderedPageBreak/>
        <w:t>financieren</w:t>
      </w:r>
      <w:r w:rsidR="00E75E3F" w:rsidRPr="00EF6746">
        <w:t xml:space="preserve"> à </w:t>
      </w:r>
      <w:r w:rsidRPr="00EF6746">
        <w:t xml:space="preserve">€ 2.018 </w:t>
      </w:r>
      <w:r w:rsidRPr="00A97045">
        <w:t xml:space="preserve">per maand van mei 2020 tot en met april 2021. Voor 2020 gaat het om een bedrag van € </w:t>
      </w:r>
      <w:r w:rsidR="00BC7575" w:rsidRPr="00A97045">
        <w:t>16.144</w:t>
      </w:r>
      <w:r w:rsidRPr="00A97045">
        <w:t>(8 maanden). Het geld is gebruikt voor tijdelijke extra inzet van de hoofdredacteur</w:t>
      </w:r>
      <w:r w:rsidRPr="00EF6746">
        <w:t xml:space="preserve"> en de tweede politiek redacteur. </w:t>
      </w:r>
    </w:p>
    <w:p w14:paraId="7BB2B830" w14:textId="42E632DB" w:rsidR="00433A54" w:rsidRPr="00EF6746" w:rsidRDefault="00E75E3F" w:rsidP="002814AD">
      <w:pPr>
        <w:pStyle w:val="Lijstalinea"/>
        <w:numPr>
          <w:ilvl w:val="0"/>
          <w:numId w:val="17"/>
        </w:numPr>
      </w:pPr>
      <w:r w:rsidRPr="00EF6746">
        <w:rPr>
          <w:b/>
          <w:bCs/>
        </w:rPr>
        <w:t>Stichting</w:t>
      </w:r>
      <w:r w:rsidR="004D02CC" w:rsidRPr="00EF6746">
        <w:rPr>
          <w:b/>
          <w:bCs/>
        </w:rPr>
        <w:t xml:space="preserve"> Moederland, </w:t>
      </w:r>
      <w:r w:rsidR="004D02CC" w:rsidRPr="00EF6746">
        <w:t>producent van documentaires, heeft:</w:t>
      </w:r>
    </w:p>
    <w:p w14:paraId="393A1A23" w14:textId="1F25D027" w:rsidR="004D02CC" w:rsidRPr="00EF6746" w:rsidRDefault="00D441F1" w:rsidP="00D2458F">
      <w:pPr>
        <w:pStyle w:val="Lijstalinea"/>
        <w:numPr>
          <w:ilvl w:val="1"/>
          <w:numId w:val="17"/>
        </w:numPr>
      </w:pPr>
      <w:r>
        <w:t xml:space="preserve">in december 2020 een aanvraag ingediend voor een bijdrage in de vooronderzoekskosten voor het derde deel van een serie documentaires over de </w:t>
      </w:r>
      <w:r w:rsidRPr="00A97045">
        <w:t>Bin</w:t>
      </w:r>
      <w:r w:rsidR="00F96D66" w:rsidRPr="00A97045">
        <w:t>c</w:t>
      </w:r>
      <w:r w:rsidRPr="00A97045">
        <w:t>kho</w:t>
      </w:r>
      <w:r w:rsidR="00433A54" w:rsidRPr="00A97045">
        <w:t>r</w:t>
      </w:r>
      <w:r w:rsidRPr="00A97045">
        <w:t>st</w:t>
      </w:r>
      <w:r w:rsidR="00F96D66" w:rsidRPr="00A97045">
        <w:t xml:space="preserve">. </w:t>
      </w:r>
      <w:r w:rsidR="001221C9" w:rsidRPr="00A97045">
        <w:t xml:space="preserve">Dit derde deel zoomt in op de gevolgen voor de oorspronkelijke bewoners en ondernemers van de transformatie van de Binckhorst in een stedelijke woonwijk. </w:t>
      </w:r>
      <w:r w:rsidR="00F96D66" w:rsidRPr="00A97045">
        <w:t xml:space="preserve">De aanvraag betrof 150 uur onderzoek à € 50 per uur. De </w:t>
      </w:r>
      <w:r w:rsidR="00E75E3F" w:rsidRPr="00A97045">
        <w:t>Stichting</w:t>
      </w:r>
      <w:r w:rsidR="00F96D66" w:rsidRPr="00A97045">
        <w:t xml:space="preserve"> heeft </w:t>
      </w:r>
      <w:r w:rsidR="00433A54" w:rsidRPr="00A97045">
        <w:t>€ 6.000 toegekend in 2020 en de resterende € 1.500 in</w:t>
      </w:r>
      <w:r w:rsidR="00433A54" w:rsidRPr="00EF6746">
        <w:t xml:space="preserve"> 2021 bij voltooiing van de documentaire.</w:t>
      </w:r>
    </w:p>
    <w:p w14:paraId="52434436" w14:textId="77777777" w:rsidR="000514B9" w:rsidRPr="00EF6746" w:rsidRDefault="000514B9" w:rsidP="00D2458F">
      <w:pPr>
        <w:pStyle w:val="Lijstalinea"/>
        <w:numPr>
          <w:ilvl w:val="0"/>
          <w:numId w:val="12"/>
        </w:numPr>
        <w:rPr>
          <w:rFonts w:asciiTheme="majorHAnsi" w:eastAsiaTheme="majorEastAsia" w:hAnsiTheme="majorHAnsi" w:cstheme="majorBidi"/>
        </w:rPr>
      </w:pPr>
      <w:r w:rsidRPr="00EF6746">
        <w:rPr>
          <w:rFonts w:eastAsiaTheme="majorEastAsia" w:cstheme="minorHAnsi"/>
          <w:b/>
          <w:bCs/>
        </w:rPr>
        <w:t xml:space="preserve">Radio </w:t>
      </w:r>
      <w:proofErr w:type="spellStart"/>
      <w:r w:rsidRPr="00EF6746">
        <w:rPr>
          <w:rFonts w:eastAsiaTheme="majorEastAsia" w:cstheme="minorHAnsi"/>
          <w:b/>
          <w:bCs/>
        </w:rPr>
        <w:t>Sangram</w:t>
      </w:r>
      <w:proofErr w:type="spellEnd"/>
      <w:r w:rsidRPr="00EF6746">
        <w:rPr>
          <w:rFonts w:eastAsiaTheme="majorEastAsia" w:cstheme="minorHAnsi"/>
        </w:rPr>
        <w:t>, een lokale zender voor de Hindoestaanse doelgroep, heeft:</w:t>
      </w:r>
    </w:p>
    <w:p w14:paraId="6F2294BD" w14:textId="20A09545" w:rsidR="000B59C5" w:rsidRPr="001221C9" w:rsidRDefault="000514B9" w:rsidP="00D2458F">
      <w:pPr>
        <w:pStyle w:val="Lijstalinea"/>
        <w:numPr>
          <w:ilvl w:val="1"/>
          <w:numId w:val="12"/>
        </w:numPr>
        <w:rPr>
          <w:rFonts w:asciiTheme="majorHAnsi" w:eastAsiaTheme="majorEastAsia" w:hAnsiTheme="majorHAnsi" w:cstheme="majorBidi"/>
        </w:rPr>
      </w:pPr>
      <w:r w:rsidRPr="00EF6746">
        <w:rPr>
          <w:rFonts w:eastAsiaTheme="majorEastAsia" w:cstheme="minorHAnsi"/>
        </w:rPr>
        <w:t xml:space="preserve">in juni </w:t>
      </w:r>
      <w:r w:rsidR="000B59C5" w:rsidRPr="00EF6746">
        <w:rPr>
          <w:rFonts w:eastAsiaTheme="majorEastAsia" w:cstheme="minorHAnsi"/>
        </w:rPr>
        <w:t>20</w:t>
      </w:r>
      <w:r w:rsidRPr="00EF6746">
        <w:rPr>
          <w:rFonts w:eastAsiaTheme="majorEastAsia" w:cstheme="minorHAnsi"/>
        </w:rPr>
        <w:t>20 een aanvraag gedaan voor de me</w:t>
      </w:r>
      <w:r w:rsidR="00BD1E7D" w:rsidRPr="00EF6746">
        <w:rPr>
          <w:rFonts w:eastAsiaTheme="majorEastAsia" w:cstheme="minorHAnsi"/>
        </w:rPr>
        <w:t>d</w:t>
      </w:r>
      <w:r w:rsidRPr="00EF6746">
        <w:rPr>
          <w:rFonts w:eastAsiaTheme="majorEastAsia" w:cstheme="minorHAnsi"/>
        </w:rPr>
        <w:t xml:space="preserve">efinanciering van de redactiekosten van een nieuw wekelijks politiek </w:t>
      </w:r>
      <w:r w:rsidRPr="00A97045">
        <w:rPr>
          <w:rFonts w:eastAsiaTheme="majorEastAsia" w:cstheme="minorHAnsi"/>
        </w:rPr>
        <w:t>radioprogramma</w:t>
      </w:r>
      <w:r w:rsidR="00384B93" w:rsidRPr="00A97045">
        <w:rPr>
          <w:rFonts w:eastAsiaTheme="majorEastAsia" w:cstheme="minorHAnsi"/>
        </w:rPr>
        <w:t xml:space="preserve">. De </w:t>
      </w:r>
      <w:r w:rsidR="00E75E3F" w:rsidRPr="00A97045">
        <w:rPr>
          <w:rFonts w:eastAsiaTheme="majorEastAsia" w:cstheme="minorHAnsi"/>
        </w:rPr>
        <w:t>Stichting</w:t>
      </w:r>
      <w:r w:rsidR="000B59C5" w:rsidRPr="00A97045">
        <w:rPr>
          <w:rFonts w:eastAsiaTheme="majorEastAsia" w:cstheme="minorHAnsi"/>
        </w:rPr>
        <w:t xml:space="preserve"> </w:t>
      </w:r>
      <w:r w:rsidR="00384B93" w:rsidRPr="00A97045">
        <w:rPr>
          <w:rFonts w:eastAsiaTheme="majorEastAsia" w:cstheme="minorHAnsi"/>
        </w:rPr>
        <w:t xml:space="preserve">heeft het verzoek </w:t>
      </w:r>
      <w:r w:rsidR="000B59C5" w:rsidRPr="00A97045">
        <w:rPr>
          <w:rFonts w:eastAsiaTheme="majorEastAsia" w:cstheme="minorHAnsi"/>
        </w:rPr>
        <w:t xml:space="preserve">gehonoreerd </w:t>
      </w:r>
      <w:r w:rsidR="008344D5" w:rsidRPr="00A97045">
        <w:rPr>
          <w:rFonts w:eastAsiaTheme="majorEastAsia" w:cstheme="minorHAnsi"/>
        </w:rPr>
        <w:t xml:space="preserve">voor drie maanden, </w:t>
      </w:r>
      <w:r w:rsidR="00384B93" w:rsidRPr="00A97045">
        <w:rPr>
          <w:rFonts w:eastAsiaTheme="majorEastAsia" w:cstheme="minorHAnsi"/>
        </w:rPr>
        <w:t>met een bedrag van € 793,33 per maand</w:t>
      </w:r>
      <w:r w:rsidR="008344D5" w:rsidRPr="00A97045">
        <w:rPr>
          <w:rFonts w:eastAsiaTheme="majorEastAsia" w:cstheme="minorHAnsi"/>
        </w:rPr>
        <w:t xml:space="preserve">. Na een positieve evaluatie is de toekenning verlengd </w:t>
      </w:r>
      <w:r w:rsidR="00384B93" w:rsidRPr="00A97045">
        <w:rPr>
          <w:rFonts w:eastAsiaTheme="majorEastAsia" w:cstheme="minorHAnsi"/>
        </w:rPr>
        <w:t xml:space="preserve">voor </w:t>
      </w:r>
      <w:r w:rsidR="008344D5" w:rsidRPr="00A97045">
        <w:rPr>
          <w:rFonts w:eastAsiaTheme="majorEastAsia" w:cstheme="minorHAnsi"/>
        </w:rPr>
        <w:t xml:space="preserve">nog </w:t>
      </w:r>
      <w:r w:rsidR="00384B93" w:rsidRPr="00A97045">
        <w:rPr>
          <w:rFonts w:eastAsiaTheme="majorEastAsia" w:cstheme="minorHAnsi"/>
        </w:rPr>
        <w:t>een periode van drie maanden</w:t>
      </w:r>
      <w:r w:rsidR="008344D5" w:rsidRPr="00A97045">
        <w:rPr>
          <w:rFonts w:eastAsiaTheme="majorEastAsia" w:cstheme="minorHAnsi"/>
        </w:rPr>
        <w:t xml:space="preserve"> à € 793,33. Bij elkaar gaat het om </w:t>
      </w:r>
      <w:r w:rsidR="00CF09A5" w:rsidRPr="00A97045">
        <w:rPr>
          <w:rFonts w:eastAsiaTheme="majorEastAsia" w:cstheme="minorHAnsi"/>
        </w:rPr>
        <w:t>€ 4.760 in 2020</w:t>
      </w:r>
      <w:r w:rsidR="00CF09A5" w:rsidRPr="00EF6746">
        <w:rPr>
          <w:rFonts w:eastAsiaTheme="majorEastAsia" w:cstheme="minorHAnsi"/>
        </w:rPr>
        <w:t>. Tot ons leedwezen hebben wij moeten vernemen dat de initiatiefnemer</w:t>
      </w:r>
      <w:r w:rsidR="008B28FA" w:rsidRPr="00EF6746">
        <w:rPr>
          <w:rFonts w:eastAsiaTheme="majorEastAsia" w:cstheme="minorHAnsi"/>
        </w:rPr>
        <w:t xml:space="preserve"> van het programma en een van de presentatoren</w:t>
      </w:r>
      <w:r w:rsidR="00CF09A5" w:rsidRPr="00EF6746">
        <w:rPr>
          <w:rFonts w:eastAsiaTheme="majorEastAsia" w:cstheme="minorHAnsi"/>
        </w:rPr>
        <w:t xml:space="preserve">, </w:t>
      </w:r>
      <w:proofErr w:type="spellStart"/>
      <w:r w:rsidR="00137C61" w:rsidRPr="00EF6746">
        <w:rPr>
          <w:rFonts w:eastAsiaTheme="majorEastAsia" w:cstheme="minorHAnsi"/>
        </w:rPr>
        <w:t>Roël</w:t>
      </w:r>
      <w:proofErr w:type="spellEnd"/>
      <w:r w:rsidR="00137C61" w:rsidRPr="00EF6746">
        <w:rPr>
          <w:rFonts w:eastAsiaTheme="majorEastAsia" w:cstheme="minorHAnsi"/>
        </w:rPr>
        <w:t xml:space="preserve"> </w:t>
      </w:r>
      <w:proofErr w:type="spellStart"/>
      <w:r w:rsidR="00137C61" w:rsidRPr="00EF6746">
        <w:rPr>
          <w:rFonts w:eastAsiaTheme="majorEastAsia" w:cstheme="minorHAnsi"/>
        </w:rPr>
        <w:t>Be</w:t>
      </w:r>
      <w:r w:rsidR="001D14CE" w:rsidRPr="00EF6746">
        <w:rPr>
          <w:rFonts w:eastAsiaTheme="majorEastAsia" w:cstheme="minorHAnsi"/>
        </w:rPr>
        <w:t>c</w:t>
      </w:r>
      <w:r w:rsidR="00137C61" w:rsidRPr="00EF6746">
        <w:rPr>
          <w:rFonts w:eastAsiaTheme="majorEastAsia" w:cstheme="minorHAnsi"/>
        </w:rPr>
        <w:t>hoe</w:t>
      </w:r>
      <w:proofErr w:type="spellEnd"/>
      <w:r w:rsidR="00137C61" w:rsidRPr="00EF6746">
        <w:rPr>
          <w:rFonts w:eastAsiaTheme="majorEastAsia" w:cstheme="minorHAnsi"/>
        </w:rPr>
        <w:t>, plotseling is overleden</w:t>
      </w:r>
      <w:r w:rsidR="00137C61">
        <w:rPr>
          <w:rFonts w:eastAsiaTheme="majorEastAsia" w:cstheme="minorHAnsi"/>
        </w:rPr>
        <w:t xml:space="preserve"> in december. Het bestuur is in overleg met de zender over een vervolg.</w:t>
      </w:r>
    </w:p>
    <w:p w14:paraId="658CF8B9" w14:textId="3B51701F" w:rsidR="001221C9" w:rsidRPr="001221C9" w:rsidRDefault="001221C9" w:rsidP="00D2458F">
      <w:pPr>
        <w:pStyle w:val="Lijstalinea"/>
        <w:numPr>
          <w:ilvl w:val="0"/>
          <w:numId w:val="12"/>
        </w:numPr>
        <w:rPr>
          <w:rFonts w:asciiTheme="majorHAnsi" w:eastAsiaTheme="majorEastAsia" w:hAnsiTheme="majorHAnsi" w:cstheme="majorBidi"/>
        </w:rPr>
      </w:pPr>
      <w:r w:rsidRPr="00F2282B">
        <w:rPr>
          <w:rFonts w:eastAsiaTheme="majorEastAsia" w:cstheme="minorHAnsi"/>
          <w:b/>
          <w:bCs/>
        </w:rPr>
        <w:t>Mira Feticu</w:t>
      </w:r>
      <w:r>
        <w:rPr>
          <w:rFonts w:eastAsiaTheme="majorEastAsia" w:cstheme="minorHAnsi"/>
        </w:rPr>
        <w:t>, een ervaren freelance journalist, bekend met de regio Den Haag, heeft:</w:t>
      </w:r>
    </w:p>
    <w:p w14:paraId="3E47310D" w14:textId="4A9065DC" w:rsidR="001221C9" w:rsidRPr="00A97045" w:rsidRDefault="008B28FA" w:rsidP="00D2458F">
      <w:pPr>
        <w:pStyle w:val="Lijstalinea"/>
        <w:numPr>
          <w:ilvl w:val="1"/>
          <w:numId w:val="12"/>
        </w:numPr>
        <w:rPr>
          <w:rFonts w:asciiTheme="majorHAnsi" w:eastAsiaTheme="majorEastAsia" w:hAnsiTheme="majorHAnsi" w:cstheme="majorBidi"/>
        </w:rPr>
      </w:pPr>
      <w:r>
        <w:rPr>
          <w:rFonts w:eastAsiaTheme="majorEastAsia" w:cstheme="minorHAnsi"/>
        </w:rPr>
        <w:t xml:space="preserve">In oktober een projectvoorstel ingediend voor een onderzoek naar de integratie van Roemenen, Bulgaren en Polen. De stad Den Haag kent grote groepen van deze economische migranten, maar we </w:t>
      </w:r>
      <w:r w:rsidRPr="00A97045">
        <w:rPr>
          <w:rFonts w:eastAsiaTheme="majorEastAsia" w:cstheme="minorHAnsi"/>
        </w:rPr>
        <w:t xml:space="preserve">weten weinig van hun integratieambities. De </w:t>
      </w:r>
      <w:r w:rsidR="00E75E3F" w:rsidRPr="00A97045">
        <w:rPr>
          <w:rFonts w:eastAsiaTheme="majorEastAsia" w:cstheme="minorHAnsi"/>
        </w:rPr>
        <w:t>Stichting</w:t>
      </w:r>
      <w:r w:rsidRPr="00A97045">
        <w:rPr>
          <w:rFonts w:eastAsiaTheme="majorEastAsia" w:cstheme="minorHAnsi"/>
        </w:rPr>
        <w:t xml:space="preserve"> heeft </w:t>
      </w:r>
      <w:r w:rsidR="000C7F2D" w:rsidRPr="00A97045">
        <w:rPr>
          <w:rFonts w:eastAsiaTheme="majorEastAsia" w:cstheme="minorHAnsi"/>
        </w:rPr>
        <w:t xml:space="preserve">een </w:t>
      </w:r>
      <w:proofErr w:type="spellStart"/>
      <w:r w:rsidR="000C7F2D" w:rsidRPr="00A97045">
        <w:rPr>
          <w:rFonts w:eastAsiaTheme="majorEastAsia" w:cstheme="minorHAnsi"/>
        </w:rPr>
        <w:t>onderzoeksbijdrage</w:t>
      </w:r>
      <w:proofErr w:type="spellEnd"/>
      <w:r w:rsidR="000C7F2D" w:rsidRPr="00A97045">
        <w:rPr>
          <w:rFonts w:eastAsiaTheme="majorEastAsia" w:cstheme="minorHAnsi"/>
        </w:rPr>
        <w:t xml:space="preserve"> van € 2.500 </w:t>
      </w:r>
      <w:r w:rsidR="007911FF" w:rsidRPr="00A97045">
        <w:rPr>
          <w:rFonts w:eastAsiaTheme="majorEastAsia" w:cstheme="minorHAnsi"/>
        </w:rPr>
        <w:t>in 2020 en bij publicatie in 2021 in Trouw, De Groene Amsterdammer en Den Haag Centraal</w:t>
      </w:r>
      <w:r w:rsidR="00F2282B" w:rsidRPr="00A97045">
        <w:rPr>
          <w:rFonts w:eastAsiaTheme="majorEastAsia" w:cstheme="minorHAnsi"/>
        </w:rPr>
        <w:t xml:space="preserve"> </w:t>
      </w:r>
      <w:r w:rsidR="007911FF" w:rsidRPr="00A97045">
        <w:rPr>
          <w:rFonts w:eastAsiaTheme="majorEastAsia" w:cstheme="minorHAnsi"/>
        </w:rPr>
        <w:t xml:space="preserve">nog eens € 2.500 </w:t>
      </w:r>
      <w:r w:rsidR="000C7F2D" w:rsidRPr="00A97045">
        <w:rPr>
          <w:rFonts w:eastAsiaTheme="majorEastAsia" w:cstheme="minorHAnsi"/>
        </w:rPr>
        <w:t>toegekend</w:t>
      </w:r>
      <w:r w:rsidR="007911FF" w:rsidRPr="00A97045">
        <w:rPr>
          <w:rFonts w:eastAsiaTheme="majorEastAsia" w:cstheme="minorHAnsi"/>
        </w:rPr>
        <w:t>, plus zich garant gesteld voor de kosten van tolken</w:t>
      </w:r>
      <w:r w:rsidR="00F2282B" w:rsidRPr="00A97045">
        <w:rPr>
          <w:rFonts w:eastAsiaTheme="majorEastAsia" w:cstheme="minorHAnsi"/>
        </w:rPr>
        <w:t xml:space="preserve"> tot een maximum van € 2.500.</w:t>
      </w:r>
    </w:p>
    <w:p w14:paraId="14442EA1" w14:textId="6CECEAEA" w:rsidR="0047397B" w:rsidRPr="00EF6746" w:rsidRDefault="00C34D0C" w:rsidP="00C34D0C">
      <w:pPr>
        <w:pStyle w:val="Kop2"/>
      </w:pPr>
      <w:r w:rsidRPr="00EF6746">
        <w:t xml:space="preserve">b. </w:t>
      </w:r>
      <w:r w:rsidR="0047397B" w:rsidRPr="00EF6746">
        <w:t>Specifieke corona-subsidies</w:t>
      </w:r>
    </w:p>
    <w:p w14:paraId="57FCFFCD" w14:textId="113037BF" w:rsidR="0047397B" w:rsidRPr="00EF6746" w:rsidRDefault="0047397B" w:rsidP="0047397B">
      <w:pPr>
        <w:rPr>
          <w:lang w:eastAsia="nl-NL"/>
        </w:rPr>
      </w:pPr>
      <w:r w:rsidRPr="00EF6746">
        <w:rPr>
          <w:lang w:eastAsia="nl-NL"/>
        </w:rPr>
        <w:t xml:space="preserve">2020 is het jaar van de corona-pandemie. In goed overleg met de Gemeente Den Haag heeft de </w:t>
      </w:r>
      <w:r w:rsidR="00E75E3F" w:rsidRPr="00EF6746">
        <w:rPr>
          <w:lang w:eastAsia="nl-NL"/>
        </w:rPr>
        <w:t>Stichting</w:t>
      </w:r>
      <w:r w:rsidRPr="00EF6746">
        <w:rPr>
          <w:lang w:eastAsia="nl-NL"/>
        </w:rPr>
        <w:t xml:space="preserve"> besloten in april twee groepen lokale media die de gevolgen van corona het meest voelen in hun inkomsten eenmalig extra te ondersteunen. Het gaat om </w:t>
      </w:r>
      <w:r w:rsidR="00AC37BC" w:rsidRPr="00EF6746">
        <w:rPr>
          <w:lang w:eastAsia="nl-NL"/>
        </w:rPr>
        <w:t>niet-publiek gefinancierde media, die vooral van advertentie</w:t>
      </w:r>
      <w:r w:rsidR="00EC6245" w:rsidRPr="00EF6746">
        <w:rPr>
          <w:lang w:eastAsia="nl-NL"/>
        </w:rPr>
        <w:t>-</w:t>
      </w:r>
      <w:r w:rsidR="00AC37BC" w:rsidRPr="00EF6746">
        <w:rPr>
          <w:lang w:eastAsia="nl-NL"/>
        </w:rPr>
        <w:t>inkomsten afhankelijk zijn: lokale</w:t>
      </w:r>
      <w:r w:rsidR="003B1E59" w:rsidRPr="00EF6746">
        <w:rPr>
          <w:lang w:eastAsia="nl-NL"/>
        </w:rPr>
        <w:t xml:space="preserve"> </w:t>
      </w:r>
      <w:r w:rsidR="00AC37BC" w:rsidRPr="00EF6746">
        <w:rPr>
          <w:lang w:eastAsia="nl-NL"/>
        </w:rPr>
        <w:t>kranten</w:t>
      </w:r>
      <w:r w:rsidR="00254CBC" w:rsidRPr="00EF6746">
        <w:rPr>
          <w:lang w:eastAsia="nl-NL"/>
        </w:rPr>
        <w:t xml:space="preserve"> als AD/HC en DHC,</w:t>
      </w:r>
      <w:r w:rsidR="00AC37BC" w:rsidRPr="00EF6746">
        <w:rPr>
          <w:lang w:eastAsia="nl-NL"/>
        </w:rPr>
        <w:t xml:space="preserve"> en </w:t>
      </w:r>
      <w:proofErr w:type="spellStart"/>
      <w:r w:rsidR="00254CBC" w:rsidRPr="00EF6746">
        <w:rPr>
          <w:lang w:eastAsia="nl-NL"/>
        </w:rPr>
        <w:t>doelgroepzenders</w:t>
      </w:r>
      <w:proofErr w:type="spellEnd"/>
      <w:r w:rsidR="00254CBC" w:rsidRPr="00EF6746">
        <w:rPr>
          <w:lang w:eastAsia="nl-NL"/>
        </w:rPr>
        <w:t xml:space="preserve"> als </w:t>
      </w:r>
      <w:proofErr w:type="spellStart"/>
      <w:r w:rsidR="00254CBC" w:rsidRPr="00EF6746">
        <w:rPr>
          <w:lang w:eastAsia="nl-NL"/>
        </w:rPr>
        <w:t>Vahon</w:t>
      </w:r>
      <w:proofErr w:type="spellEnd"/>
      <w:r w:rsidR="00254CBC" w:rsidRPr="00EF6746">
        <w:rPr>
          <w:lang w:eastAsia="nl-NL"/>
        </w:rPr>
        <w:t xml:space="preserve"> en </w:t>
      </w:r>
      <w:proofErr w:type="spellStart"/>
      <w:r w:rsidR="00254CBC" w:rsidRPr="00EF6746">
        <w:rPr>
          <w:lang w:eastAsia="nl-NL"/>
        </w:rPr>
        <w:t>Sangam</w:t>
      </w:r>
      <w:proofErr w:type="spellEnd"/>
      <w:r w:rsidR="00254CBC" w:rsidRPr="00EF6746">
        <w:rPr>
          <w:lang w:eastAsia="nl-NL"/>
        </w:rPr>
        <w:t xml:space="preserve">. De groep </w:t>
      </w:r>
      <w:r w:rsidR="001E37BD" w:rsidRPr="00EF6746">
        <w:rPr>
          <w:lang w:eastAsia="nl-NL"/>
        </w:rPr>
        <w:t xml:space="preserve">lokale kranten </w:t>
      </w:r>
      <w:r w:rsidR="00254CBC" w:rsidRPr="00EF6746">
        <w:rPr>
          <w:lang w:eastAsia="nl-NL"/>
        </w:rPr>
        <w:t>kreeg de mogelijkheid onderzoekspro</w:t>
      </w:r>
      <w:r w:rsidR="00D33E0F" w:rsidRPr="00EF6746">
        <w:rPr>
          <w:lang w:eastAsia="nl-NL"/>
        </w:rPr>
        <w:t>jecten in te dienen, mede namens een freelance journalist en dito fotograaf</w:t>
      </w:r>
      <w:r w:rsidR="00E060E8" w:rsidRPr="00EF6746">
        <w:rPr>
          <w:lang w:eastAsia="nl-NL"/>
        </w:rPr>
        <w:t xml:space="preserve"> (die het ook extra zwaar hebben in tijden van corona)</w:t>
      </w:r>
      <w:r w:rsidR="003B1E59" w:rsidRPr="00EF6746">
        <w:rPr>
          <w:lang w:eastAsia="nl-NL"/>
        </w:rPr>
        <w:t xml:space="preserve">. De publicerende krant krijgt daarbij eenzelfde bedrag als de freelancers. </w:t>
      </w:r>
      <w:r w:rsidR="0002528E" w:rsidRPr="00EF6746">
        <w:rPr>
          <w:lang w:eastAsia="nl-NL"/>
        </w:rPr>
        <w:t xml:space="preserve">De tweede regeling voor </w:t>
      </w:r>
      <w:proofErr w:type="spellStart"/>
      <w:r w:rsidR="0002528E" w:rsidRPr="00EF6746">
        <w:rPr>
          <w:lang w:eastAsia="nl-NL"/>
        </w:rPr>
        <w:t>doelgroepzenders</w:t>
      </w:r>
      <w:proofErr w:type="spellEnd"/>
      <w:r w:rsidR="0002528E" w:rsidRPr="00EF6746">
        <w:rPr>
          <w:lang w:eastAsia="nl-NL"/>
        </w:rPr>
        <w:t xml:space="preserve"> bestond uit een fiscaal onbelaste vergoeding voor redactionele vrijwilligers, zodat zij gestimuleerd zijn om de zender in de lucht te houden. Twee partijen hebben gebruik gemaakt van deze regelingen:</w:t>
      </w:r>
    </w:p>
    <w:p w14:paraId="1A1C6D32" w14:textId="0769539D" w:rsidR="0002528E" w:rsidRPr="00EF6746" w:rsidRDefault="0002528E" w:rsidP="00D2458F">
      <w:pPr>
        <w:pStyle w:val="Lijstalinea"/>
        <w:numPr>
          <w:ilvl w:val="0"/>
          <w:numId w:val="18"/>
        </w:numPr>
        <w:rPr>
          <w:lang w:eastAsia="nl-NL"/>
        </w:rPr>
      </w:pPr>
      <w:r w:rsidRPr="00EF6746">
        <w:rPr>
          <w:lang w:eastAsia="nl-NL"/>
        </w:rPr>
        <w:t xml:space="preserve">Den Haag Centraal heeft </w:t>
      </w:r>
      <w:r w:rsidR="00BA6076" w:rsidRPr="00EF6746">
        <w:rPr>
          <w:lang w:eastAsia="nl-NL"/>
        </w:rPr>
        <w:t xml:space="preserve">samen met freelancers </w:t>
      </w:r>
      <w:r w:rsidRPr="00EF6746">
        <w:rPr>
          <w:lang w:eastAsia="nl-NL"/>
        </w:rPr>
        <w:t>drie projecten ingediend</w:t>
      </w:r>
      <w:r w:rsidR="00BA6076" w:rsidRPr="00EF6746">
        <w:rPr>
          <w:lang w:eastAsia="nl-NL"/>
        </w:rPr>
        <w:t xml:space="preserve">. Het gaat om </w:t>
      </w:r>
      <w:r w:rsidR="001A7C1D" w:rsidRPr="00EF6746">
        <w:rPr>
          <w:lang w:eastAsia="nl-NL"/>
        </w:rPr>
        <w:t xml:space="preserve">journalist </w:t>
      </w:r>
      <w:r w:rsidR="00AA3113" w:rsidRPr="00EF6746">
        <w:rPr>
          <w:lang w:eastAsia="nl-NL"/>
        </w:rPr>
        <w:t>J</w:t>
      </w:r>
      <w:r w:rsidR="005938E3" w:rsidRPr="00EF6746">
        <w:rPr>
          <w:lang w:eastAsia="nl-NL"/>
        </w:rPr>
        <w:t>an Eijkelboom</w:t>
      </w:r>
      <w:r w:rsidR="006D78D8" w:rsidRPr="00EF6746">
        <w:rPr>
          <w:lang w:eastAsia="nl-NL"/>
        </w:rPr>
        <w:t>/f</w:t>
      </w:r>
      <w:r w:rsidR="001A7C1D" w:rsidRPr="00EF6746">
        <w:rPr>
          <w:lang w:eastAsia="nl-NL"/>
        </w:rPr>
        <w:t xml:space="preserve">otograaf </w:t>
      </w:r>
      <w:r w:rsidR="00482A05" w:rsidRPr="00EF6746">
        <w:rPr>
          <w:lang w:eastAsia="nl-NL"/>
        </w:rPr>
        <w:t>Eveline van Egdom</w:t>
      </w:r>
      <w:r w:rsidR="00DE2189" w:rsidRPr="00EF6746">
        <w:rPr>
          <w:lang w:eastAsia="nl-NL"/>
        </w:rPr>
        <w:t xml:space="preserve">, </w:t>
      </w:r>
      <w:proofErr w:type="spellStart"/>
      <w:r w:rsidR="00BA6076" w:rsidRPr="00EF6746">
        <w:rPr>
          <w:lang w:eastAsia="nl-NL"/>
        </w:rPr>
        <w:t>Investico</w:t>
      </w:r>
      <w:proofErr w:type="spellEnd"/>
      <w:r w:rsidR="00BA6076" w:rsidRPr="00EF6746">
        <w:rPr>
          <w:lang w:eastAsia="nl-NL"/>
        </w:rPr>
        <w:t>-journalist Marieke</w:t>
      </w:r>
      <w:r w:rsidR="00AA3113" w:rsidRPr="00EF6746">
        <w:rPr>
          <w:lang w:eastAsia="nl-NL"/>
        </w:rPr>
        <w:t xml:space="preserve"> Rotman</w:t>
      </w:r>
      <w:r w:rsidR="006D78D8" w:rsidRPr="00EF6746">
        <w:rPr>
          <w:lang w:eastAsia="nl-NL"/>
        </w:rPr>
        <w:t xml:space="preserve">/fotograaf Robert van </w:t>
      </w:r>
      <w:proofErr w:type="spellStart"/>
      <w:r w:rsidR="006D78D8" w:rsidRPr="00EF6746">
        <w:rPr>
          <w:lang w:eastAsia="nl-NL"/>
        </w:rPr>
        <w:t>Stuijvenberg</w:t>
      </w:r>
      <w:proofErr w:type="spellEnd"/>
      <w:r w:rsidR="006D78D8" w:rsidRPr="00EF6746">
        <w:rPr>
          <w:lang w:eastAsia="nl-NL"/>
        </w:rPr>
        <w:t xml:space="preserve"> </w:t>
      </w:r>
      <w:r w:rsidR="00AA3113" w:rsidRPr="00EF6746">
        <w:rPr>
          <w:lang w:eastAsia="nl-NL"/>
        </w:rPr>
        <w:t xml:space="preserve">en </w:t>
      </w:r>
      <w:r w:rsidR="00482A05" w:rsidRPr="00EF6746">
        <w:rPr>
          <w:lang w:eastAsia="nl-NL"/>
        </w:rPr>
        <w:t xml:space="preserve">journalist </w:t>
      </w:r>
      <w:r w:rsidR="00AA3113" w:rsidRPr="00EF6746">
        <w:rPr>
          <w:lang w:eastAsia="nl-NL"/>
        </w:rPr>
        <w:t>Mark Konijn</w:t>
      </w:r>
      <w:r w:rsidR="006D78D8" w:rsidRPr="00EF6746">
        <w:rPr>
          <w:lang w:eastAsia="nl-NL"/>
        </w:rPr>
        <w:t>/fotograaf nog te bepalen</w:t>
      </w:r>
      <w:r w:rsidR="00AA3113" w:rsidRPr="00EF6746">
        <w:rPr>
          <w:lang w:eastAsia="nl-NL"/>
        </w:rPr>
        <w:t xml:space="preserve">. </w:t>
      </w:r>
      <w:r w:rsidR="00EC2D6C" w:rsidRPr="00EF6746">
        <w:rPr>
          <w:lang w:eastAsia="nl-NL"/>
        </w:rPr>
        <w:t xml:space="preserve">De toegekende bedragen </w:t>
      </w:r>
      <w:r w:rsidR="00EC2D6C" w:rsidRPr="00A97045">
        <w:rPr>
          <w:lang w:eastAsia="nl-NL"/>
        </w:rPr>
        <w:t xml:space="preserve">zijn respectievelijk </w:t>
      </w:r>
      <w:r w:rsidR="006A25CB" w:rsidRPr="00A97045">
        <w:rPr>
          <w:lang w:eastAsia="nl-NL"/>
        </w:rPr>
        <w:t>€ 2.000</w:t>
      </w:r>
      <w:r w:rsidR="00AE5F2D" w:rsidRPr="00A97045">
        <w:rPr>
          <w:lang w:eastAsia="nl-NL"/>
        </w:rPr>
        <w:t>, € 5.000 en € 5.000 exclusief</w:t>
      </w:r>
      <w:r w:rsidR="00AE5F2D" w:rsidRPr="00EF6746">
        <w:rPr>
          <w:lang w:eastAsia="nl-NL"/>
        </w:rPr>
        <w:t xml:space="preserve"> btw</w:t>
      </w:r>
      <w:r w:rsidR="004F2030">
        <w:rPr>
          <w:lang w:eastAsia="nl-NL"/>
        </w:rPr>
        <w:t xml:space="preserve">. Daarvan is </w:t>
      </w:r>
      <w:r w:rsidR="00A97045">
        <w:rPr>
          <w:lang w:eastAsia="nl-NL"/>
        </w:rPr>
        <w:t xml:space="preserve">€ </w:t>
      </w:r>
      <w:r w:rsidR="004F2030">
        <w:rPr>
          <w:lang w:eastAsia="nl-NL"/>
        </w:rPr>
        <w:t>9.542 uitgekeerd in het boekjaar</w:t>
      </w:r>
      <w:r w:rsidR="00A97045">
        <w:rPr>
          <w:lang w:eastAsia="nl-NL"/>
        </w:rPr>
        <w:t xml:space="preserve"> 2020</w:t>
      </w:r>
      <w:r w:rsidR="00AE5F2D" w:rsidRPr="00EF6746">
        <w:rPr>
          <w:lang w:eastAsia="nl-NL"/>
        </w:rPr>
        <w:t>. De helft van elk bedrag komt ten goede aan het publicatieplatform, de andere helft aan journalist en fotograaf.</w:t>
      </w:r>
      <w:r w:rsidR="00B716E8" w:rsidRPr="00EF6746">
        <w:rPr>
          <w:lang w:eastAsia="nl-NL"/>
        </w:rPr>
        <w:t xml:space="preserve"> </w:t>
      </w:r>
      <w:r w:rsidR="001E37BD" w:rsidRPr="00EF6746">
        <w:rPr>
          <w:lang w:eastAsia="nl-NL"/>
        </w:rPr>
        <w:t>Het laatste project is nog niet afgerond en staat voor 2021 op de rol.</w:t>
      </w:r>
    </w:p>
    <w:p w14:paraId="321BCF02" w14:textId="787AF2F5" w:rsidR="00B716E8" w:rsidRPr="00EF6746" w:rsidRDefault="00B716E8" w:rsidP="00D2458F">
      <w:pPr>
        <w:pStyle w:val="Lijstalinea"/>
        <w:numPr>
          <w:ilvl w:val="0"/>
          <w:numId w:val="18"/>
        </w:numPr>
        <w:rPr>
          <w:lang w:eastAsia="nl-NL"/>
        </w:rPr>
      </w:pPr>
      <w:r w:rsidRPr="00EF6746">
        <w:rPr>
          <w:lang w:eastAsia="nl-NL"/>
        </w:rPr>
        <w:t xml:space="preserve">Radio </w:t>
      </w:r>
      <w:proofErr w:type="spellStart"/>
      <w:r w:rsidRPr="00EF6746">
        <w:rPr>
          <w:lang w:eastAsia="nl-NL"/>
        </w:rPr>
        <w:t>Sangam</w:t>
      </w:r>
      <w:proofErr w:type="spellEnd"/>
      <w:r w:rsidRPr="00EF6746">
        <w:rPr>
          <w:lang w:eastAsia="nl-NL"/>
        </w:rPr>
        <w:t xml:space="preserve"> heeft voor vier redactionele vrijwilligers </w:t>
      </w:r>
      <w:r w:rsidRPr="00A97045">
        <w:rPr>
          <w:lang w:eastAsia="nl-NL"/>
        </w:rPr>
        <w:t>die de zender draaiende houden een vrijwilligersvergoeding aangevraagd en toegekend gekregen</w:t>
      </w:r>
      <w:r w:rsidR="00EC6245" w:rsidRPr="00A97045">
        <w:rPr>
          <w:lang w:eastAsia="nl-NL"/>
        </w:rPr>
        <w:t xml:space="preserve"> à € 1.190 per</w:t>
      </w:r>
      <w:r w:rsidR="00EC6245" w:rsidRPr="00EF6746">
        <w:rPr>
          <w:lang w:eastAsia="nl-NL"/>
        </w:rPr>
        <w:t xml:space="preserve"> persoon. Deze bedragen zijn uitgekeerd aan de vrijwilligers zelf.</w:t>
      </w:r>
      <w:r w:rsidR="004F2030">
        <w:rPr>
          <w:lang w:eastAsia="nl-NL"/>
        </w:rPr>
        <w:t xml:space="preserve"> Bij elkaar is dat € 4.760.</w:t>
      </w:r>
    </w:p>
    <w:p w14:paraId="150BA237" w14:textId="4817BD1F" w:rsidR="00C34D0C" w:rsidRPr="007479F0" w:rsidRDefault="0047397B" w:rsidP="00C34D0C">
      <w:pPr>
        <w:pStyle w:val="Kop2"/>
      </w:pPr>
      <w:r>
        <w:t xml:space="preserve">c. </w:t>
      </w:r>
      <w:r w:rsidR="00E475C4" w:rsidRPr="007479F0">
        <w:t>Subsidies uit geoormerkte middelen</w:t>
      </w:r>
    </w:p>
    <w:p w14:paraId="7A5AE7DA" w14:textId="796E0846" w:rsidR="007F4E9F" w:rsidRPr="007479F0" w:rsidRDefault="00C34D0C" w:rsidP="007F4E9F">
      <w:r w:rsidRPr="007479F0">
        <w:t>Naast subsidi</w:t>
      </w:r>
      <w:r w:rsidR="00E475C4" w:rsidRPr="007479F0">
        <w:t xml:space="preserve">es uit algemene middelen zijn er ook geoormerkte middelen, bijeengebracht door </w:t>
      </w:r>
      <w:proofErr w:type="spellStart"/>
      <w:r w:rsidR="00E475C4" w:rsidRPr="007479F0">
        <w:t>crowdfunding</w:t>
      </w:r>
      <w:proofErr w:type="spellEnd"/>
      <w:r w:rsidR="00E475C4" w:rsidRPr="007479F0">
        <w:t xml:space="preserve"> van </w:t>
      </w:r>
      <w:r w:rsidRPr="007479F0">
        <w:t xml:space="preserve">aanvragers </w:t>
      </w:r>
      <w:r w:rsidR="00E475C4" w:rsidRPr="007479F0">
        <w:t>die</w:t>
      </w:r>
      <w:r w:rsidRPr="007479F0">
        <w:t xml:space="preserve"> gebruik maken van de ANBI-status van de </w:t>
      </w:r>
      <w:r w:rsidR="00E75E3F">
        <w:t>Stichting</w:t>
      </w:r>
      <w:r w:rsidR="00E475C4" w:rsidRPr="007479F0">
        <w:t>. Dat kan</w:t>
      </w:r>
      <w:r w:rsidRPr="007479F0">
        <w:t xml:space="preserve"> zolang het in lijn is met de doelen van de </w:t>
      </w:r>
      <w:r w:rsidR="00E75E3F">
        <w:t>Stichting</w:t>
      </w:r>
      <w:r w:rsidRPr="007479F0">
        <w:t xml:space="preserve"> voor politieke of onderzoeksjournalistieke projecten</w:t>
      </w:r>
      <w:r w:rsidR="00455A5A" w:rsidRPr="007479F0">
        <w:t xml:space="preserve"> of redactionele professionalisering</w:t>
      </w:r>
      <w:r w:rsidRPr="007479F0">
        <w:t xml:space="preserve">. </w:t>
      </w:r>
      <w:r w:rsidR="00BB7C26" w:rsidRPr="007479F0">
        <w:t xml:space="preserve">Het gaat hier om geoormerkte gelden: donaties van de stakeholders van de aanvrager. De aanvrager kan alle opbrengsten ‘opvragen’ aan de hand van een overzicht van de gemaakte (freelance) redactiekosten of professionaliseringskosten. De bij de </w:t>
      </w:r>
      <w:r w:rsidR="00E75E3F">
        <w:t>Stichting</w:t>
      </w:r>
      <w:r w:rsidR="00BB7C26" w:rsidRPr="007479F0">
        <w:t xml:space="preserve"> binnengekomen </w:t>
      </w:r>
      <w:r w:rsidR="00D13F0A">
        <w:t xml:space="preserve">geoormerkte </w:t>
      </w:r>
      <w:r w:rsidR="00BB7C26" w:rsidRPr="007479F0">
        <w:t xml:space="preserve">donaties worden niet aan andere projecten uitgegeven, althans zolang de aanvrager de inkomsten binnen een redelijke termijn tijdig </w:t>
      </w:r>
      <w:r w:rsidR="00D13F0A">
        <w:t>declareert</w:t>
      </w:r>
      <w:r w:rsidR="00FA702F" w:rsidRPr="007479F0">
        <w:t>.</w:t>
      </w:r>
    </w:p>
    <w:p w14:paraId="5403845C" w14:textId="6EB96B79" w:rsidR="002E378C" w:rsidRPr="007479F0" w:rsidRDefault="00C34D0C" w:rsidP="00D2458F">
      <w:pPr>
        <w:pStyle w:val="Lijstalinea"/>
        <w:numPr>
          <w:ilvl w:val="0"/>
          <w:numId w:val="6"/>
        </w:numPr>
      </w:pPr>
      <w:r w:rsidRPr="009C47A8">
        <w:rPr>
          <w:b/>
        </w:rPr>
        <w:t>Den Haag Centr</w:t>
      </w:r>
      <w:r w:rsidRPr="00EF6746">
        <w:rPr>
          <w:b/>
        </w:rPr>
        <w:t>aal</w:t>
      </w:r>
      <w:r w:rsidRPr="00EF6746">
        <w:t xml:space="preserve">. </w:t>
      </w:r>
      <w:r w:rsidR="009C47A8" w:rsidRPr="00EF6746">
        <w:t xml:space="preserve">In boekjaar 2020 heeft Den </w:t>
      </w:r>
      <w:r w:rsidR="001F4C94" w:rsidRPr="00EF6746">
        <w:t>H</w:t>
      </w:r>
      <w:r w:rsidR="009C47A8" w:rsidRPr="00EF6746">
        <w:t xml:space="preserve">aag Centraal geen declaraties ingediend voor redactionele professionalisering of </w:t>
      </w:r>
      <w:r w:rsidR="009C47A8" w:rsidRPr="00A97045">
        <w:t xml:space="preserve">onderzoeksjournalistieke projecten. </w:t>
      </w:r>
      <w:r w:rsidR="00924649" w:rsidRPr="00A97045">
        <w:t>Het openstaande saldo ultimo 2020 bedraagt: €</w:t>
      </w:r>
      <w:r w:rsidR="00A97045">
        <w:t xml:space="preserve"> </w:t>
      </w:r>
      <w:r w:rsidR="006731D9">
        <w:t>2.012,52</w:t>
      </w:r>
      <w:r w:rsidR="004F2030">
        <w:t>.</w:t>
      </w:r>
    </w:p>
    <w:p w14:paraId="48A5EFAF" w14:textId="28E48B19" w:rsidR="002E378C" w:rsidRPr="007479F0" w:rsidRDefault="00C624CC" w:rsidP="00307AF4">
      <w:pPr>
        <w:pStyle w:val="Kop2"/>
      </w:pPr>
      <w:r w:rsidRPr="007479F0">
        <w:t xml:space="preserve">c. </w:t>
      </w:r>
      <w:r w:rsidR="004932B5" w:rsidRPr="007479F0">
        <w:t>Algemene</w:t>
      </w:r>
      <w:r w:rsidR="002E378C" w:rsidRPr="007479F0">
        <w:t xml:space="preserve"> u</w:t>
      </w:r>
      <w:r w:rsidR="0054107B" w:rsidRPr="007479F0">
        <w:t>itgaven</w:t>
      </w:r>
    </w:p>
    <w:p w14:paraId="61DA1B83" w14:textId="433A62A2" w:rsidR="005A020D" w:rsidRPr="007479F0" w:rsidRDefault="005A020D" w:rsidP="005A020D">
      <w:pPr>
        <w:rPr>
          <w:rFonts w:ascii="Calibri" w:hAnsi="Calibri"/>
        </w:rPr>
      </w:pPr>
      <w:r w:rsidRPr="007479F0">
        <w:rPr>
          <w:rFonts w:ascii="Calibri" w:hAnsi="Calibri"/>
        </w:rPr>
        <w:t xml:space="preserve">De </w:t>
      </w:r>
      <w:r w:rsidR="00E75E3F">
        <w:rPr>
          <w:rFonts w:ascii="Calibri" w:hAnsi="Calibri"/>
        </w:rPr>
        <w:t>Stichting</w:t>
      </w:r>
      <w:r w:rsidRPr="007479F0">
        <w:rPr>
          <w:rFonts w:ascii="Calibri" w:hAnsi="Calibri"/>
        </w:rPr>
        <w:t xml:space="preserve"> heeft </w:t>
      </w:r>
      <w:r w:rsidR="0022143B" w:rsidRPr="007479F0">
        <w:rPr>
          <w:rFonts w:ascii="Calibri" w:hAnsi="Calibri"/>
        </w:rPr>
        <w:t>de volgende interne richtlijnen</w:t>
      </w:r>
      <w:r w:rsidRPr="007479F0">
        <w:rPr>
          <w:rFonts w:ascii="Calibri" w:hAnsi="Calibri"/>
        </w:rPr>
        <w:t xml:space="preserve"> over vermogensbeheer, kostenstructuur</w:t>
      </w:r>
      <w:r w:rsidR="00F85962" w:rsidRPr="007479F0">
        <w:rPr>
          <w:rFonts w:ascii="Calibri" w:hAnsi="Calibri"/>
        </w:rPr>
        <w:t xml:space="preserve">, </w:t>
      </w:r>
      <w:r w:rsidRPr="007479F0">
        <w:rPr>
          <w:rFonts w:ascii="Calibri" w:hAnsi="Calibri"/>
        </w:rPr>
        <w:t>beloningsbeleid</w:t>
      </w:r>
      <w:r w:rsidR="00F85962" w:rsidRPr="007479F0">
        <w:rPr>
          <w:rFonts w:ascii="Calibri" w:hAnsi="Calibri"/>
        </w:rPr>
        <w:t xml:space="preserve"> en algemene uitgaven</w:t>
      </w:r>
      <w:r w:rsidRPr="007479F0">
        <w:rPr>
          <w:rFonts w:ascii="Calibri" w:hAnsi="Calibri"/>
        </w:rPr>
        <w:t>:</w:t>
      </w:r>
    </w:p>
    <w:p w14:paraId="075E6B1A" w14:textId="28369F70" w:rsidR="005A020D" w:rsidRPr="007479F0" w:rsidRDefault="005A020D" w:rsidP="00D2458F">
      <w:pPr>
        <w:pStyle w:val="Lijstalinea"/>
        <w:numPr>
          <w:ilvl w:val="0"/>
          <w:numId w:val="1"/>
        </w:numPr>
        <w:rPr>
          <w:rFonts w:ascii="Calibri" w:hAnsi="Calibri"/>
        </w:rPr>
      </w:pPr>
      <w:r w:rsidRPr="007479F0">
        <w:rPr>
          <w:rFonts w:ascii="Calibri" w:hAnsi="Calibri"/>
        </w:rPr>
        <w:t xml:space="preserve">De </w:t>
      </w:r>
      <w:r w:rsidR="00E75E3F">
        <w:rPr>
          <w:rFonts w:ascii="Calibri" w:hAnsi="Calibri"/>
        </w:rPr>
        <w:t>Stichting</w:t>
      </w:r>
      <w:r w:rsidRPr="007479F0">
        <w:rPr>
          <w:rFonts w:ascii="Calibri" w:hAnsi="Calibri"/>
        </w:rPr>
        <w:t xml:space="preserve">, zonder winstoogmerk, houdt louter </w:t>
      </w:r>
      <w:r w:rsidR="00E75E3F">
        <w:rPr>
          <w:rFonts w:ascii="Calibri" w:hAnsi="Calibri"/>
        </w:rPr>
        <w:t>Stichting</w:t>
      </w:r>
      <w:r w:rsidRPr="007479F0">
        <w:rPr>
          <w:rFonts w:ascii="Calibri" w:hAnsi="Calibri"/>
        </w:rPr>
        <w:t xml:space="preserve">skapitaal aan ten behoeve van projectfinanciering, maar niet meer dan noodzakelijk is voor het bereiken van het doel. </w:t>
      </w:r>
    </w:p>
    <w:p w14:paraId="4C3F773F" w14:textId="21A3920A" w:rsidR="005A020D" w:rsidRPr="007479F0" w:rsidRDefault="005A020D" w:rsidP="00D2458F">
      <w:pPr>
        <w:pStyle w:val="Lijstalinea"/>
        <w:numPr>
          <w:ilvl w:val="0"/>
          <w:numId w:val="1"/>
        </w:numPr>
        <w:rPr>
          <w:rFonts w:ascii="Calibri" w:hAnsi="Calibri"/>
        </w:rPr>
      </w:pPr>
      <w:r w:rsidRPr="007479F0">
        <w:rPr>
          <w:rFonts w:ascii="Calibri" w:hAnsi="Calibri"/>
        </w:rPr>
        <w:t xml:space="preserve">Andere natuurlijke of rechtspersonen dan de </w:t>
      </w:r>
      <w:r w:rsidR="00E75E3F">
        <w:rPr>
          <w:rFonts w:ascii="Calibri" w:hAnsi="Calibri"/>
        </w:rPr>
        <w:t>Stichting</w:t>
      </w:r>
      <w:r w:rsidRPr="007479F0">
        <w:rPr>
          <w:rFonts w:ascii="Calibri" w:hAnsi="Calibri"/>
        </w:rPr>
        <w:t xml:space="preserve"> zelf kunnen niet beschikken over het vermogen van de </w:t>
      </w:r>
      <w:r w:rsidR="00E75E3F">
        <w:rPr>
          <w:rFonts w:ascii="Calibri" w:hAnsi="Calibri"/>
        </w:rPr>
        <w:t>Stichting</w:t>
      </w:r>
      <w:r w:rsidRPr="007479F0">
        <w:rPr>
          <w:rFonts w:ascii="Calibri" w:hAnsi="Calibri"/>
        </w:rPr>
        <w:t>.</w:t>
      </w:r>
    </w:p>
    <w:p w14:paraId="39CE8B92" w14:textId="77777777" w:rsidR="005A020D" w:rsidRPr="007479F0" w:rsidRDefault="005A020D" w:rsidP="00D2458F">
      <w:pPr>
        <w:pStyle w:val="Lijstalinea"/>
        <w:numPr>
          <w:ilvl w:val="0"/>
          <w:numId w:val="1"/>
        </w:numPr>
        <w:rPr>
          <w:rFonts w:ascii="Calibri" w:hAnsi="Calibri"/>
        </w:rPr>
      </w:pPr>
      <w:r w:rsidRPr="007479F0">
        <w:rPr>
          <w:rFonts w:ascii="Calibri" w:hAnsi="Calibri"/>
        </w:rPr>
        <w:t>Het beleggingsprofiel is zeer defensief, het bestaande vermogen louter wordt weggezet tegen vastrentende waarden.</w:t>
      </w:r>
    </w:p>
    <w:p w14:paraId="43CD3828" w14:textId="77777777" w:rsidR="005A020D" w:rsidRPr="007479F0" w:rsidRDefault="005A020D" w:rsidP="00D2458F">
      <w:pPr>
        <w:pStyle w:val="Lijstalinea"/>
        <w:numPr>
          <w:ilvl w:val="0"/>
          <w:numId w:val="1"/>
        </w:numPr>
        <w:rPr>
          <w:rFonts w:ascii="Calibri" w:hAnsi="Calibri"/>
        </w:rPr>
      </w:pPr>
      <w:r w:rsidRPr="007479F0">
        <w:rPr>
          <w:rFonts w:ascii="Calibri" w:hAnsi="Calibri"/>
        </w:rPr>
        <w:t>Er worden geen kosten gemaakt voor vermogensbeheer anders dan normale bankkosten.</w:t>
      </w:r>
    </w:p>
    <w:p w14:paraId="32F02163" w14:textId="29E87476" w:rsidR="005A020D" w:rsidRPr="007479F0" w:rsidRDefault="005A020D" w:rsidP="00D2458F">
      <w:pPr>
        <w:pStyle w:val="Lijstalinea"/>
        <w:numPr>
          <w:ilvl w:val="0"/>
          <w:numId w:val="1"/>
        </w:numPr>
        <w:rPr>
          <w:rFonts w:ascii="Calibri" w:hAnsi="Calibri"/>
        </w:rPr>
      </w:pPr>
      <w:r w:rsidRPr="007479F0">
        <w:rPr>
          <w:rFonts w:ascii="Calibri" w:hAnsi="Calibri"/>
        </w:rPr>
        <w:t xml:space="preserve">De </w:t>
      </w:r>
      <w:r w:rsidR="00E75E3F">
        <w:rPr>
          <w:rFonts w:ascii="Calibri" w:hAnsi="Calibri"/>
        </w:rPr>
        <w:t>Stichting</w:t>
      </w:r>
      <w:r w:rsidRPr="007479F0">
        <w:rPr>
          <w:rFonts w:ascii="Calibri" w:hAnsi="Calibri"/>
        </w:rPr>
        <w:t xml:space="preserve"> poogt de eigen kosten te minimaliseren. Zo </w:t>
      </w:r>
      <w:r w:rsidRPr="007479F0">
        <w:t>wordt de secretariaatsvoering</w:t>
      </w:r>
      <w:r w:rsidR="009D2320" w:rsidRPr="007479F0">
        <w:t xml:space="preserve"> en de </w:t>
      </w:r>
      <w:r w:rsidRPr="007479F0">
        <w:t>financiële administratie</w:t>
      </w:r>
      <w:r w:rsidR="009D2320" w:rsidRPr="007479F0">
        <w:t xml:space="preserve"> </w:t>
      </w:r>
      <w:r w:rsidRPr="007479F0">
        <w:t>door de bestuursleden zelf verricht en betalen de bestuurders de onkosten die met vergaderingen en de accountantscontrole te maken hebben uit eigen zak.</w:t>
      </w:r>
    </w:p>
    <w:p w14:paraId="413D980D" w14:textId="09B6E58F" w:rsidR="005A020D" w:rsidRPr="007479F0" w:rsidRDefault="005A020D" w:rsidP="00D2458F">
      <w:pPr>
        <w:pStyle w:val="Lijstalinea"/>
        <w:numPr>
          <w:ilvl w:val="0"/>
          <w:numId w:val="1"/>
        </w:numPr>
        <w:rPr>
          <w:rFonts w:ascii="Calibri" w:hAnsi="Calibri"/>
        </w:rPr>
      </w:pPr>
      <w:r w:rsidRPr="007479F0">
        <w:rPr>
          <w:rFonts w:ascii="Calibri" w:hAnsi="Calibri"/>
        </w:rPr>
        <w:t xml:space="preserve">De bestuurders van de </w:t>
      </w:r>
      <w:r w:rsidR="00E75E3F">
        <w:rPr>
          <w:rFonts w:ascii="Calibri" w:hAnsi="Calibri"/>
        </w:rPr>
        <w:t>Stichting</w:t>
      </w:r>
      <w:r w:rsidRPr="007479F0">
        <w:rPr>
          <w:rFonts w:ascii="Calibri" w:hAnsi="Calibri"/>
        </w:rPr>
        <w:t xml:space="preserve"> doen hun werk pro deo. Statutair is bepaald dat de bestuurders géén honorarium voor hun werkzaamheden, geen vacatiegeld voor hun aanwezigheid ontvangen en geen onkosten kunnen declareren. </w:t>
      </w:r>
    </w:p>
    <w:p w14:paraId="183D08B9" w14:textId="5C52629A" w:rsidR="0054107B" w:rsidRPr="00A97045" w:rsidRDefault="0054107B" w:rsidP="00C624CC">
      <w:r w:rsidRPr="00EF6746">
        <w:t>In 20</w:t>
      </w:r>
      <w:r w:rsidR="00372CEC" w:rsidRPr="00EF6746">
        <w:t>20</w:t>
      </w:r>
      <w:r w:rsidRPr="00EF6746">
        <w:t xml:space="preserve"> </w:t>
      </w:r>
      <w:r w:rsidRPr="00A97045">
        <w:t xml:space="preserve">heeft de </w:t>
      </w:r>
      <w:r w:rsidR="00E75E3F" w:rsidRPr="00A97045">
        <w:t>Stichting</w:t>
      </w:r>
      <w:r w:rsidRPr="00A97045">
        <w:t xml:space="preserve"> </w:t>
      </w:r>
      <w:r w:rsidR="00C624CC" w:rsidRPr="00A97045">
        <w:t>naast project</w:t>
      </w:r>
      <w:r w:rsidR="009120D3" w:rsidRPr="00A97045">
        <w:t>uitgaven</w:t>
      </w:r>
      <w:r w:rsidR="00C624CC" w:rsidRPr="00A97045">
        <w:t xml:space="preserve"> </w:t>
      </w:r>
      <w:r w:rsidR="009120D3" w:rsidRPr="00A97045">
        <w:t>ook</w:t>
      </w:r>
      <w:r w:rsidR="005A020D" w:rsidRPr="00A97045">
        <w:t xml:space="preserve"> </w:t>
      </w:r>
      <w:r w:rsidR="00372CEC" w:rsidRPr="00A97045">
        <w:t xml:space="preserve">beheerskosten </w:t>
      </w:r>
      <w:r w:rsidR="009120D3" w:rsidRPr="00A97045">
        <w:t>gehad.</w:t>
      </w:r>
      <w:r w:rsidR="00372CEC" w:rsidRPr="00A97045">
        <w:t xml:space="preserve"> Het gaat </w:t>
      </w:r>
      <w:r w:rsidR="009120D3" w:rsidRPr="00A97045">
        <w:t>om nog geen 1% va</w:t>
      </w:r>
      <w:r w:rsidR="00EF6746" w:rsidRPr="00A97045">
        <w:t>n</w:t>
      </w:r>
      <w:r w:rsidR="009120D3" w:rsidRPr="00A97045">
        <w:t xml:space="preserve"> de toegekende gemeentelijke subsidie</w:t>
      </w:r>
      <w:r w:rsidR="00C624CC" w:rsidRPr="00A97045">
        <w:t>:</w:t>
      </w:r>
    </w:p>
    <w:p w14:paraId="5151928B" w14:textId="310D9186" w:rsidR="00D65E1B" w:rsidRPr="00A97045" w:rsidRDefault="00D65E1B" w:rsidP="00D2458F">
      <w:pPr>
        <w:pStyle w:val="Lijstalinea"/>
        <w:numPr>
          <w:ilvl w:val="0"/>
          <w:numId w:val="7"/>
        </w:numPr>
      </w:pPr>
      <w:r w:rsidRPr="00A97045">
        <w:t xml:space="preserve">Er </w:t>
      </w:r>
      <w:r w:rsidR="00E17D9B" w:rsidRPr="00A97045">
        <w:t>is</w:t>
      </w:r>
      <w:r w:rsidRPr="00A97045">
        <w:t xml:space="preserve"> €</w:t>
      </w:r>
      <w:r w:rsidR="007A0D3F" w:rsidRPr="00A97045">
        <w:t xml:space="preserve"> </w:t>
      </w:r>
      <w:r w:rsidR="00FB0BF2" w:rsidRPr="00A97045">
        <w:t>2</w:t>
      </w:r>
      <w:r w:rsidR="00C86DB4" w:rsidRPr="00A97045">
        <w:t>07,31</w:t>
      </w:r>
      <w:r w:rsidR="00FB0BF2" w:rsidRPr="00A97045">
        <w:t xml:space="preserve"> </w:t>
      </w:r>
      <w:r w:rsidR="00C86DB4" w:rsidRPr="00A97045">
        <w:t xml:space="preserve">in 2020 aan </w:t>
      </w:r>
      <w:r w:rsidRPr="00A97045">
        <w:t>bankkosten</w:t>
      </w:r>
      <w:r w:rsidR="00C86DB4" w:rsidRPr="00A97045">
        <w:t xml:space="preserve"> uitgegeven</w:t>
      </w:r>
      <w:r w:rsidR="009120D3" w:rsidRPr="00A97045">
        <w:t>.</w:t>
      </w:r>
    </w:p>
    <w:p w14:paraId="2A076B50" w14:textId="50B639CB" w:rsidR="00C86DB4" w:rsidRPr="00EF6746" w:rsidRDefault="00C86DB4" w:rsidP="00D2458F">
      <w:pPr>
        <w:pStyle w:val="Lijstalinea"/>
        <w:numPr>
          <w:ilvl w:val="0"/>
          <w:numId w:val="7"/>
        </w:numPr>
      </w:pPr>
      <w:r w:rsidRPr="00A97045">
        <w:t xml:space="preserve">Er is </w:t>
      </w:r>
      <w:r w:rsidR="00D62B31" w:rsidRPr="00A97045">
        <w:t>€ 346,07 in</w:t>
      </w:r>
      <w:r w:rsidR="00D62B31" w:rsidRPr="00EF6746">
        <w:t xml:space="preserve"> 2020 aan kosten voor website en vormgeving uitgegeven</w:t>
      </w:r>
      <w:r w:rsidR="009120D3" w:rsidRPr="00EF6746">
        <w:t>.</w:t>
      </w:r>
    </w:p>
    <w:p w14:paraId="79D4084B" w14:textId="4371C49F" w:rsidR="009120D3" w:rsidRPr="007479F0" w:rsidRDefault="009120D3" w:rsidP="009120D3">
      <w:r w:rsidRPr="00EF6746">
        <w:t xml:space="preserve">De verwachting is dat de bedragen in 2021 hoger zullen zijn, </w:t>
      </w:r>
      <w:r w:rsidR="009C0A23" w:rsidRPr="00EF6746">
        <w:t>vanwege meer</w:t>
      </w:r>
      <w:r w:rsidRPr="00EF6746">
        <w:t xml:space="preserve"> publiciteitskosten</w:t>
      </w:r>
      <w:r w:rsidR="009C0A23" w:rsidRPr="00EF6746">
        <w:t xml:space="preserve"> en de introductie van de persprijs de Zilveren Luis.</w:t>
      </w:r>
    </w:p>
    <w:p w14:paraId="516A968F" w14:textId="1B362219" w:rsidR="00FB0BF2" w:rsidRPr="007479F0" w:rsidRDefault="00FB0BF2" w:rsidP="00FB0BF2">
      <w:pPr>
        <w:pStyle w:val="Kop1"/>
      </w:pPr>
      <w:r w:rsidRPr="007479F0">
        <w:t>5. Toelichting op het saldo van 20</w:t>
      </w:r>
      <w:r w:rsidR="009C0A23">
        <w:t>20</w:t>
      </w:r>
    </w:p>
    <w:p w14:paraId="1476EE9E" w14:textId="3F0DC62F" w:rsidR="00D35D21" w:rsidRPr="00A97045" w:rsidRDefault="00FB0BF2" w:rsidP="00FB0BF2">
      <w:r w:rsidRPr="00A97045">
        <w:t xml:space="preserve">De </w:t>
      </w:r>
      <w:r w:rsidR="00E75E3F" w:rsidRPr="00A97045">
        <w:t>Stichting</w:t>
      </w:r>
      <w:r w:rsidRPr="00A97045">
        <w:t xml:space="preserve"> heeft over 20</w:t>
      </w:r>
      <w:r w:rsidR="009C0A23" w:rsidRPr="00A97045">
        <w:t>20</w:t>
      </w:r>
      <w:r w:rsidRPr="00A97045">
        <w:t xml:space="preserve"> een positief saldo behaald van € </w:t>
      </w:r>
      <w:r w:rsidR="00BC7575" w:rsidRPr="00A97045">
        <w:t>8.003,16</w:t>
      </w:r>
      <w:r w:rsidRPr="00A97045">
        <w:t xml:space="preserve">. In dit resultaat is inbegrepen een </w:t>
      </w:r>
      <w:r w:rsidR="00B43495" w:rsidRPr="00A97045">
        <w:t xml:space="preserve">toevoeging </w:t>
      </w:r>
      <w:r w:rsidRPr="00A97045">
        <w:t xml:space="preserve">van € </w:t>
      </w:r>
      <w:r w:rsidR="00B43495" w:rsidRPr="00A97045">
        <w:t xml:space="preserve">2.012,52 </w:t>
      </w:r>
      <w:r w:rsidRPr="00A97045">
        <w:t xml:space="preserve">aan het bestemmingsfonds ‘onderzoeksjournalistiek Den Haag Centraal’. De toevoeging aan het </w:t>
      </w:r>
      <w:r w:rsidR="00A97045">
        <w:t>s</w:t>
      </w:r>
      <w:r w:rsidR="00E75E3F" w:rsidRPr="00A97045">
        <w:t>tichting</w:t>
      </w:r>
      <w:r w:rsidRPr="00A97045">
        <w:t xml:space="preserve">skapitaal bedraagt derhalve € </w:t>
      </w:r>
      <w:r w:rsidR="00B43495" w:rsidRPr="00A97045">
        <w:t>5.990,64</w:t>
      </w:r>
      <w:r w:rsidR="009C0A23" w:rsidRPr="00A97045">
        <w:t>.</w:t>
      </w:r>
    </w:p>
    <w:p w14:paraId="78DC4BCE" w14:textId="65481C57" w:rsidR="00FB0BF2" w:rsidRPr="00A97045" w:rsidRDefault="00FB0BF2" w:rsidP="00FB0BF2">
      <w:r w:rsidRPr="00A97045">
        <w:lastRenderedPageBreak/>
        <w:t>Het positieve saldo is grotendeels is als volgt opgebouwd:</w:t>
      </w:r>
    </w:p>
    <w:p w14:paraId="500BED4C" w14:textId="359EED9D" w:rsidR="00FB0BF2" w:rsidRPr="00A97045" w:rsidRDefault="00FB0BF2" w:rsidP="00FB0BF2">
      <w:pPr>
        <w:rPr>
          <w:i/>
          <w:iCs/>
        </w:rPr>
      </w:pPr>
      <w:r w:rsidRPr="00A97045">
        <w:t>Gemeentelijke subsidie toe te rekenen aan 20</w:t>
      </w:r>
      <w:r w:rsidR="00465C66" w:rsidRPr="00A97045">
        <w:t>20</w:t>
      </w:r>
      <w:r w:rsidRPr="00A97045">
        <w:tab/>
      </w:r>
      <w:r w:rsidRPr="00A97045">
        <w:tab/>
      </w:r>
      <w:r w:rsidR="00A97045">
        <w:t xml:space="preserve">  </w:t>
      </w:r>
      <w:r w:rsidRPr="00A97045">
        <w:t xml:space="preserve">€ </w:t>
      </w:r>
      <w:r w:rsidR="009C0A23" w:rsidRPr="00A97045">
        <w:t>6</w:t>
      </w:r>
      <w:r w:rsidRPr="00A97045">
        <w:t>0.000</w:t>
      </w:r>
      <w:r w:rsidRPr="00A97045">
        <w:tab/>
      </w:r>
      <w:r w:rsidRPr="00A97045">
        <w:tab/>
      </w:r>
      <w:r w:rsidRPr="00A97045">
        <w:br/>
        <w:t>Kosten besteed aan de doelstelling in 20</w:t>
      </w:r>
      <w:r w:rsidR="00465C66" w:rsidRPr="00A97045">
        <w:t>20</w:t>
      </w:r>
      <w:r w:rsidRPr="00A97045">
        <w:tab/>
      </w:r>
      <w:r w:rsidRPr="00A97045">
        <w:tab/>
      </w:r>
      <w:r w:rsidRPr="00A97045">
        <w:tab/>
      </w:r>
      <w:r w:rsidR="004F2030" w:rsidRPr="00A97045">
        <w:t xml:space="preserve">- </w:t>
      </w:r>
      <w:r w:rsidRPr="00A97045">
        <w:t>€</w:t>
      </w:r>
      <w:r w:rsidR="004F2030" w:rsidRPr="00A97045">
        <w:t xml:space="preserve"> </w:t>
      </w:r>
      <w:r w:rsidR="00BC7575" w:rsidRPr="00A97045">
        <w:t>53.455,98</w:t>
      </w:r>
      <w:r w:rsidRPr="00A97045">
        <w:br/>
      </w:r>
      <w:r w:rsidRPr="00A97045">
        <w:rPr>
          <w:i/>
          <w:iCs/>
        </w:rPr>
        <w:t xml:space="preserve">Saldo </w:t>
      </w:r>
      <w:r w:rsidR="00702389" w:rsidRPr="00A97045">
        <w:rPr>
          <w:i/>
          <w:iCs/>
        </w:rPr>
        <w:t>niet-</w:t>
      </w:r>
      <w:r w:rsidRPr="00A97045">
        <w:rPr>
          <w:i/>
          <w:iCs/>
        </w:rPr>
        <w:t>geoormerkte gelden</w:t>
      </w:r>
      <w:r w:rsidRPr="00A97045">
        <w:rPr>
          <w:i/>
          <w:iCs/>
        </w:rPr>
        <w:tab/>
      </w:r>
      <w:r w:rsidRPr="00A97045">
        <w:rPr>
          <w:i/>
          <w:iCs/>
        </w:rPr>
        <w:tab/>
      </w:r>
      <w:r w:rsidRPr="00A97045">
        <w:rPr>
          <w:i/>
          <w:iCs/>
        </w:rPr>
        <w:tab/>
      </w:r>
      <w:r w:rsidRPr="00A97045">
        <w:rPr>
          <w:i/>
          <w:iCs/>
        </w:rPr>
        <w:tab/>
      </w:r>
      <w:r w:rsidRPr="00A97045">
        <w:rPr>
          <w:i/>
          <w:iCs/>
        </w:rPr>
        <w:tab/>
      </w:r>
      <w:r w:rsidR="00A97045">
        <w:rPr>
          <w:i/>
          <w:iCs/>
        </w:rPr>
        <w:t xml:space="preserve">  </w:t>
      </w:r>
      <w:r w:rsidRPr="00A97045">
        <w:rPr>
          <w:i/>
          <w:iCs/>
        </w:rPr>
        <w:t xml:space="preserve">€ </w:t>
      </w:r>
      <w:r w:rsidR="00BC7575" w:rsidRPr="00A97045">
        <w:rPr>
          <w:i/>
          <w:iCs/>
        </w:rPr>
        <w:t>6.544,02</w:t>
      </w:r>
      <w:r w:rsidRPr="00A97045">
        <w:rPr>
          <w:i/>
          <w:iCs/>
        </w:rPr>
        <w:tab/>
        <w:t>(A)</w:t>
      </w:r>
    </w:p>
    <w:p w14:paraId="78873E07" w14:textId="209FA9F4" w:rsidR="00FB0BF2" w:rsidRPr="00A97045" w:rsidRDefault="00D35D21" w:rsidP="00FB0BF2">
      <w:pPr>
        <w:rPr>
          <w:i/>
          <w:iCs/>
        </w:rPr>
      </w:pPr>
      <w:r w:rsidRPr="00A97045">
        <w:rPr>
          <w:i/>
          <w:iCs/>
        </w:rPr>
        <w:t>Saldo</w:t>
      </w:r>
      <w:r w:rsidR="00FB0BF2" w:rsidRPr="00A97045">
        <w:rPr>
          <w:i/>
          <w:iCs/>
        </w:rPr>
        <w:t xml:space="preserve"> instandhouding en naamsbekendheid </w:t>
      </w:r>
      <w:r w:rsidR="00E75E3F" w:rsidRPr="00A97045">
        <w:rPr>
          <w:i/>
          <w:iCs/>
        </w:rPr>
        <w:t>Stichting</w:t>
      </w:r>
      <w:r w:rsidR="00FB0BF2" w:rsidRPr="00A97045">
        <w:rPr>
          <w:i/>
          <w:iCs/>
        </w:rPr>
        <w:tab/>
      </w:r>
      <w:r w:rsidR="00FB0BF2" w:rsidRPr="00A97045">
        <w:rPr>
          <w:i/>
          <w:iCs/>
        </w:rPr>
        <w:tab/>
      </w:r>
      <w:r w:rsidR="00A97045">
        <w:rPr>
          <w:i/>
          <w:iCs/>
        </w:rPr>
        <w:t xml:space="preserve">  </w:t>
      </w:r>
      <w:r w:rsidR="00FB0BF2" w:rsidRPr="00A97045">
        <w:rPr>
          <w:i/>
          <w:iCs/>
        </w:rPr>
        <w:t xml:space="preserve">€ </w:t>
      </w:r>
      <w:r w:rsidR="00BC7575" w:rsidRPr="00A97045">
        <w:rPr>
          <w:i/>
          <w:iCs/>
        </w:rPr>
        <w:t>553,38</w:t>
      </w:r>
      <w:r w:rsidR="00FB0BF2" w:rsidRPr="00A97045">
        <w:rPr>
          <w:i/>
          <w:iCs/>
        </w:rPr>
        <w:tab/>
        <w:t>(</w:t>
      </w:r>
      <w:r w:rsidR="0014108F" w:rsidRPr="00A97045">
        <w:rPr>
          <w:i/>
          <w:iCs/>
        </w:rPr>
        <w:t>B</w:t>
      </w:r>
      <w:r w:rsidR="00FB0BF2" w:rsidRPr="00A97045">
        <w:rPr>
          <w:i/>
          <w:iCs/>
        </w:rPr>
        <w:t>)</w:t>
      </w:r>
    </w:p>
    <w:p w14:paraId="6F7484CE" w14:textId="61CAC313" w:rsidR="00465C66" w:rsidRPr="00A97045" w:rsidRDefault="00D35D21" w:rsidP="00FB0BF2">
      <w:pPr>
        <w:rPr>
          <w:i/>
          <w:iCs/>
        </w:rPr>
      </w:pPr>
      <w:r w:rsidRPr="00A97045">
        <w:rPr>
          <w:i/>
          <w:iCs/>
        </w:rPr>
        <w:t xml:space="preserve">Totaal saldo </w:t>
      </w:r>
      <w:r w:rsidR="00FB0BF2" w:rsidRPr="00A97045">
        <w:rPr>
          <w:i/>
          <w:iCs/>
        </w:rPr>
        <w:t xml:space="preserve">(A) </w:t>
      </w:r>
      <w:r w:rsidR="00F24000" w:rsidRPr="00A97045">
        <w:rPr>
          <w:i/>
          <w:iCs/>
        </w:rPr>
        <w:t>-/-</w:t>
      </w:r>
      <w:r w:rsidR="00FB0BF2" w:rsidRPr="00A97045">
        <w:rPr>
          <w:i/>
          <w:iCs/>
        </w:rPr>
        <w:t xml:space="preserve"> (B) </w:t>
      </w:r>
      <w:r w:rsidR="0014108F" w:rsidRPr="00A97045">
        <w:rPr>
          <w:i/>
          <w:iCs/>
        </w:rPr>
        <w:tab/>
      </w:r>
      <w:r w:rsidR="0014108F" w:rsidRPr="00A97045">
        <w:rPr>
          <w:i/>
          <w:iCs/>
        </w:rPr>
        <w:tab/>
      </w:r>
      <w:r w:rsidR="00FB0BF2" w:rsidRPr="00A97045">
        <w:rPr>
          <w:i/>
          <w:iCs/>
        </w:rPr>
        <w:tab/>
      </w:r>
      <w:r w:rsidR="00FB0BF2" w:rsidRPr="00A97045">
        <w:rPr>
          <w:i/>
          <w:iCs/>
        </w:rPr>
        <w:tab/>
      </w:r>
      <w:r w:rsidR="004F2030" w:rsidRPr="00A97045">
        <w:rPr>
          <w:i/>
          <w:iCs/>
        </w:rPr>
        <w:t xml:space="preserve"> </w:t>
      </w:r>
      <w:r w:rsidR="00FB0BF2" w:rsidRPr="00A97045">
        <w:rPr>
          <w:i/>
          <w:iCs/>
        </w:rPr>
        <w:tab/>
      </w:r>
      <w:r w:rsidR="00FB0BF2" w:rsidRPr="00A97045">
        <w:rPr>
          <w:i/>
          <w:iCs/>
        </w:rPr>
        <w:tab/>
      </w:r>
      <w:r w:rsidR="00A97045">
        <w:rPr>
          <w:i/>
          <w:iCs/>
        </w:rPr>
        <w:t xml:space="preserve">  </w:t>
      </w:r>
      <w:r w:rsidR="00FB0BF2" w:rsidRPr="00A97045">
        <w:rPr>
          <w:i/>
          <w:iCs/>
        </w:rPr>
        <w:t xml:space="preserve">€ </w:t>
      </w:r>
      <w:r w:rsidR="0014108F" w:rsidRPr="00A97045">
        <w:rPr>
          <w:i/>
          <w:iCs/>
        </w:rPr>
        <w:t>5.990,64</w:t>
      </w:r>
    </w:p>
    <w:p w14:paraId="122248BC" w14:textId="2616F452" w:rsidR="002E1DCA" w:rsidRPr="00465C66" w:rsidRDefault="00465C66" w:rsidP="00FB0BF2">
      <w:pPr>
        <w:rPr>
          <w:rFonts w:asciiTheme="majorHAnsi" w:eastAsiaTheme="majorEastAsia" w:hAnsiTheme="majorHAnsi" w:cstheme="majorBidi"/>
          <w:color w:val="2F5496" w:themeColor="accent1" w:themeShade="BF"/>
          <w:sz w:val="32"/>
          <w:szCs w:val="32"/>
        </w:rPr>
      </w:pPr>
      <w:r w:rsidRPr="00A97045">
        <w:t xml:space="preserve">Het saldo zal worden toegevoegd aan de algemene reserve, met het oogmerk </w:t>
      </w:r>
      <w:r w:rsidR="006A26DC" w:rsidRPr="00A97045">
        <w:t>dit</w:t>
      </w:r>
      <w:r w:rsidRPr="00A97045">
        <w:t xml:space="preserve"> in 2021 aan extra projecten uit te geven.</w:t>
      </w:r>
      <w:r w:rsidR="00FB0BF2" w:rsidRPr="00465C66">
        <w:t xml:space="preserve"> </w:t>
      </w:r>
    </w:p>
    <w:p w14:paraId="63EA1735" w14:textId="77777777" w:rsidR="00FB0BF2" w:rsidRPr="00465C66" w:rsidRDefault="00FB0BF2" w:rsidP="003B2509">
      <w:pPr>
        <w:rPr>
          <w:rFonts w:asciiTheme="majorHAnsi" w:eastAsiaTheme="majorEastAsia" w:hAnsiTheme="majorHAnsi" w:cstheme="majorBidi"/>
          <w:color w:val="2F5496" w:themeColor="accent1" w:themeShade="BF"/>
          <w:sz w:val="32"/>
          <w:szCs w:val="32"/>
        </w:rPr>
      </w:pPr>
    </w:p>
    <w:sectPr w:rsidR="00FB0BF2" w:rsidRPr="00465C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2977B03"/>
    <w:multiLevelType w:val="hybridMultilevel"/>
    <w:tmpl w:val="C422DE8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31698E"/>
    <w:multiLevelType w:val="hybridMultilevel"/>
    <w:tmpl w:val="8B360E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6513E8"/>
    <w:multiLevelType w:val="hybridMultilevel"/>
    <w:tmpl w:val="83AE3E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FD2FFF"/>
    <w:multiLevelType w:val="hybridMultilevel"/>
    <w:tmpl w:val="378A29DE"/>
    <w:lvl w:ilvl="0" w:tplc="C1EC2ABE">
      <w:start w:val="1"/>
      <w:numFmt w:val="decimal"/>
      <w:lvlText w:val="%1."/>
      <w:lvlJc w:val="left"/>
      <w:pPr>
        <w:ind w:left="720" w:hanging="360"/>
      </w:pPr>
      <w:rPr>
        <w:rFonts w:asciiTheme="majorHAnsi" w:hAnsiTheme="maj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0062BC5"/>
    <w:multiLevelType w:val="hybridMultilevel"/>
    <w:tmpl w:val="BF4A31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EC2D55"/>
    <w:multiLevelType w:val="hybridMultilevel"/>
    <w:tmpl w:val="7DE07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561DE9"/>
    <w:multiLevelType w:val="hybridMultilevel"/>
    <w:tmpl w:val="FD542514"/>
    <w:lvl w:ilvl="0" w:tplc="04130015">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4F21AC8"/>
    <w:multiLevelType w:val="hybridMultilevel"/>
    <w:tmpl w:val="63B44A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67617E"/>
    <w:multiLevelType w:val="hybridMultilevel"/>
    <w:tmpl w:val="BE4636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7E040F8"/>
    <w:multiLevelType w:val="hybridMultilevel"/>
    <w:tmpl w:val="5B5428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A477549"/>
    <w:multiLevelType w:val="hybridMultilevel"/>
    <w:tmpl w:val="903480DE"/>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51AF60F7"/>
    <w:multiLevelType w:val="hybridMultilevel"/>
    <w:tmpl w:val="37B43F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D47FA3"/>
    <w:multiLevelType w:val="hybridMultilevel"/>
    <w:tmpl w:val="C0B677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0492747"/>
    <w:multiLevelType w:val="hybridMultilevel"/>
    <w:tmpl w:val="295289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9680119"/>
    <w:multiLevelType w:val="hybridMultilevel"/>
    <w:tmpl w:val="6400DE8A"/>
    <w:lvl w:ilvl="0" w:tplc="F72030C6">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DE0AA254">
      <w:start w:val="1"/>
      <w:numFmt w:val="bullet"/>
      <w:lvlText w:val="-"/>
      <w:lvlJc w:val="left"/>
      <w:pPr>
        <w:ind w:left="2700" w:hanging="360"/>
      </w:pPr>
      <w:rPr>
        <w:rFonts w:ascii="Calibri" w:eastAsiaTheme="minorHAnsi" w:hAnsi="Calibri" w:cs="Calibri" w:hint="default"/>
      </w:r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72E453FE"/>
    <w:multiLevelType w:val="hybridMultilevel"/>
    <w:tmpl w:val="EF344F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3BA0551"/>
    <w:multiLevelType w:val="hybridMultilevel"/>
    <w:tmpl w:val="69D0E85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4AF3BA6"/>
    <w:multiLevelType w:val="hybridMultilevel"/>
    <w:tmpl w:val="950C98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11"/>
  </w:num>
  <w:num w:numId="3">
    <w:abstractNumId w:val="7"/>
  </w:num>
  <w:num w:numId="4">
    <w:abstractNumId w:val="15"/>
  </w:num>
  <w:num w:numId="5">
    <w:abstractNumId w:val="4"/>
  </w:num>
  <w:num w:numId="6">
    <w:abstractNumId w:val="14"/>
  </w:num>
  <w:num w:numId="7">
    <w:abstractNumId w:val="9"/>
  </w:num>
  <w:num w:numId="8">
    <w:abstractNumId w:val="6"/>
  </w:num>
  <w:num w:numId="9">
    <w:abstractNumId w:val="10"/>
  </w:num>
  <w:num w:numId="10">
    <w:abstractNumId w:val="5"/>
  </w:num>
  <w:num w:numId="11">
    <w:abstractNumId w:val="2"/>
  </w:num>
  <w:num w:numId="12">
    <w:abstractNumId w:val="13"/>
  </w:num>
  <w:num w:numId="13">
    <w:abstractNumId w:val="1"/>
  </w:num>
  <w:num w:numId="14">
    <w:abstractNumId w:val="3"/>
  </w:num>
  <w:num w:numId="15">
    <w:abstractNumId w:val="18"/>
  </w:num>
  <w:num w:numId="16">
    <w:abstractNumId w:val="17"/>
  </w:num>
  <w:num w:numId="17">
    <w:abstractNumId w:val="8"/>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revisionView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DCA"/>
    <w:rsid w:val="00003921"/>
    <w:rsid w:val="00011626"/>
    <w:rsid w:val="00012911"/>
    <w:rsid w:val="0002189C"/>
    <w:rsid w:val="000248B0"/>
    <w:rsid w:val="0002528E"/>
    <w:rsid w:val="00027849"/>
    <w:rsid w:val="00033437"/>
    <w:rsid w:val="000334E1"/>
    <w:rsid w:val="00033DDB"/>
    <w:rsid w:val="00036D64"/>
    <w:rsid w:val="000407C6"/>
    <w:rsid w:val="00040A2B"/>
    <w:rsid w:val="00044C9A"/>
    <w:rsid w:val="00045FD8"/>
    <w:rsid w:val="00050AD1"/>
    <w:rsid w:val="000514B9"/>
    <w:rsid w:val="00052620"/>
    <w:rsid w:val="00053058"/>
    <w:rsid w:val="0005579B"/>
    <w:rsid w:val="000600B4"/>
    <w:rsid w:val="0006041B"/>
    <w:rsid w:val="00062B85"/>
    <w:rsid w:val="00063A26"/>
    <w:rsid w:val="00067507"/>
    <w:rsid w:val="00073BEF"/>
    <w:rsid w:val="0007432D"/>
    <w:rsid w:val="0007447D"/>
    <w:rsid w:val="00074C88"/>
    <w:rsid w:val="00076EAD"/>
    <w:rsid w:val="0007775D"/>
    <w:rsid w:val="00077C12"/>
    <w:rsid w:val="000823A3"/>
    <w:rsid w:val="00082603"/>
    <w:rsid w:val="000839C8"/>
    <w:rsid w:val="00085726"/>
    <w:rsid w:val="0008574B"/>
    <w:rsid w:val="00090E23"/>
    <w:rsid w:val="00095CD2"/>
    <w:rsid w:val="00097E19"/>
    <w:rsid w:val="000A3E73"/>
    <w:rsid w:val="000A6394"/>
    <w:rsid w:val="000A6CC6"/>
    <w:rsid w:val="000B59C5"/>
    <w:rsid w:val="000B7DF9"/>
    <w:rsid w:val="000C0078"/>
    <w:rsid w:val="000C2FBA"/>
    <w:rsid w:val="000C3986"/>
    <w:rsid w:val="000C6EAC"/>
    <w:rsid w:val="000C77B7"/>
    <w:rsid w:val="000C7F2D"/>
    <w:rsid w:val="000D0D8C"/>
    <w:rsid w:val="000D254A"/>
    <w:rsid w:val="000D4840"/>
    <w:rsid w:val="000E22C4"/>
    <w:rsid w:val="000E498E"/>
    <w:rsid w:val="000E75FA"/>
    <w:rsid w:val="000F045B"/>
    <w:rsid w:val="000F074D"/>
    <w:rsid w:val="000F21C4"/>
    <w:rsid w:val="000F23E2"/>
    <w:rsid w:val="000F2AC0"/>
    <w:rsid w:val="00102218"/>
    <w:rsid w:val="00104831"/>
    <w:rsid w:val="00110877"/>
    <w:rsid w:val="00111FC1"/>
    <w:rsid w:val="001157BE"/>
    <w:rsid w:val="00116774"/>
    <w:rsid w:val="001221C9"/>
    <w:rsid w:val="00123FDA"/>
    <w:rsid w:val="001333E4"/>
    <w:rsid w:val="00137B61"/>
    <w:rsid w:val="00137C61"/>
    <w:rsid w:val="00140E82"/>
    <w:rsid w:val="0014108F"/>
    <w:rsid w:val="001421F0"/>
    <w:rsid w:val="00142278"/>
    <w:rsid w:val="001431B6"/>
    <w:rsid w:val="00144169"/>
    <w:rsid w:val="00147EB4"/>
    <w:rsid w:val="001515D4"/>
    <w:rsid w:val="001516BB"/>
    <w:rsid w:val="001545EE"/>
    <w:rsid w:val="00155583"/>
    <w:rsid w:val="00155F19"/>
    <w:rsid w:val="001638D5"/>
    <w:rsid w:val="00170D56"/>
    <w:rsid w:val="0017357A"/>
    <w:rsid w:val="00176C3F"/>
    <w:rsid w:val="00180A71"/>
    <w:rsid w:val="001843A6"/>
    <w:rsid w:val="0018448F"/>
    <w:rsid w:val="00185307"/>
    <w:rsid w:val="00190A6B"/>
    <w:rsid w:val="0019180C"/>
    <w:rsid w:val="0019406B"/>
    <w:rsid w:val="0019470E"/>
    <w:rsid w:val="00195D1F"/>
    <w:rsid w:val="001A06BB"/>
    <w:rsid w:val="001A15BF"/>
    <w:rsid w:val="001A265F"/>
    <w:rsid w:val="001A4E31"/>
    <w:rsid w:val="001A692B"/>
    <w:rsid w:val="001A7C1D"/>
    <w:rsid w:val="001B0383"/>
    <w:rsid w:val="001B125A"/>
    <w:rsid w:val="001B2126"/>
    <w:rsid w:val="001B3683"/>
    <w:rsid w:val="001B3D0C"/>
    <w:rsid w:val="001B5128"/>
    <w:rsid w:val="001B6C53"/>
    <w:rsid w:val="001C1FD5"/>
    <w:rsid w:val="001C5296"/>
    <w:rsid w:val="001C52A9"/>
    <w:rsid w:val="001C5831"/>
    <w:rsid w:val="001D14CE"/>
    <w:rsid w:val="001E37BD"/>
    <w:rsid w:val="001E52ED"/>
    <w:rsid w:val="001F3D64"/>
    <w:rsid w:val="001F4C94"/>
    <w:rsid w:val="002023EB"/>
    <w:rsid w:val="00202746"/>
    <w:rsid w:val="00203599"/>
    <w:rsid w:val="00205DF3"/>
    <w:rsid w:val="00206BA3"/>
    <w:rsid w:val="0021145F"/>
    <w:rsid w:val="00213586"/>
    <w:rsid w:val="00215C93"/>
    <w:rsid w:val="00220995"/>
    <w:rsid w:val="0022143B"/>
    <w:rsid w:val="002222D5"/>
    <w:rsid w:val="00223779"/>
    <w:rsid w:val="00224E5B"/>
    <w:rsid w:val="00225B7D"/>
    <w:rsid w:val="00227EC9"/>
    <w:rsid w:val="00231897"/>
    <w:rsid w:val="00233F07"/>
    <w:rsid w:val="002363FF"/>
    <w:rsid w:val="00242C7C"/>
    <w:rsid w:val="002430FA"/>
    <w:rsid w:val="00245871"/>
    <w:rsid w:val="0024607B"/>
    <w:rsid w:val="00254CBC"/>
    <w:rsid w:val="0025668E"/>
    <w:rsid w:val="00267DBA"/>
    <w:rsid w:val="002711D0"/>
    <w:rsid w:val="002743EC"/>
    <w:rsid w:val="00277719"/>
    <w:rsid w:val="0028005C"/>
    <w:rsid w:val="002811FB"/>
    <w:rsid w:val="00281464"/>
    <w:rsid w:val="00281BFF"/>
    <w:rsid w:val="0028207B"/>
    <w:rsid w:val="00283E55"/>
    <w:rsid w:val="002905D3"/>
    <w:rsid w:val="0029661A"/>
    <w:rsid w:val="002A06CC"/>
    <w:rsid w:val="002A2AB2"/>
    <w:rsid w:val="002B1A0B"/>
    <w:rsid w:val="002B2239"/>
    <w:rsid w:val="002B6F93"/>
    <w:rsid w:val="002C293B"/>
    <w:rsid w:val="002D160A"/>
    <w:rsid w:val="002D4197"/>
    <w:rsid w:val="002D4B05"/>
    <w:rsid w:val="002D51DC"/>
    <w:rsid w:val="002D5498"/>
    <w:rsid w:val="002D5635"/>
    <w:rsid w:val="002D5A9B"/>
    <w:rsid w:val="002E1DCA"/>
    <w:rsid w:val="002E378C"/>
    <w:rsid w:val="002F0179"/>
    <w:rsid w:val="002F3923"/>
    <w:rsid w:val="002F5296"/>
    <w:rsid w:val="002F6439"/>
    <w:rsid w:val="003022DC"/>
    <w:rsid w:val="00305E15"/>
    <w:rsid w:val="00306972"/>
    <w:rsid w:val="00307AF4"/>
    <w:rsid w:val="00313711"/>
    <w:rsid w:val="00316D38"/>
    <w:rsid w:val="00323E84"/>
    <w:rsid w:val="00324FEE"/>
    <w:rsid w:val="00326F05"/>
    <w:rsid w:val="00330294"/>
    <w:rsid w:val="0033195E"/>
    <w:rsid w:val="0033364D"/>
    <w:rsid w:val="0033412F"/>
    <w:rsid w:val="003420BD"/>
    <w:rsid w:val="00342586"/>
    <w:rsid w:val="0034521B"/>
    <w:rsid w:val="00346078"/>
    <w:rsid w:val="00351624"/>
    <w:rsid w:val="00361C5A"/>
    <w:rsid w:val="00371D9B"/>
    <w:rsid w:val="00371FEF"/>
    <w:rsid w:val="00372CEC"/>
    <w:rsid w:val="003741D3"/>
    <w:rsid w:val="00374BD6"/>
    <w:rsid w:val="00382678"/>
    <w:rsid w:val="003826A2"/>
    <w:rsid w:val="00384B93"/>
    <w:rsid w:val="00386B70"/>
    <w:rsid w:val="00390868"/>
    <w:rsid w:val="00391410"/>
    <w:rsid w:val="00394B83"/>
    <w:rsid w:val="003972B6"/>
    <w:rsid w:val="003A60E8"/>
    <w:rsid w:val="003A745D"/>
    <w:rsid w:val="003B0425"/>
    <w:rsid w:val="003B1E59"/>
    <w:rsid w:val="003B2509"/>
    <w:rsid w:val="003B6760"/>
    <w:rsid w:val="003B7AC6"/>
    <w:rsid w:val="003C29A3"/>
    <w:rsid w:val="003C2F39"/>
    <w:rsid w:val="003C2FF9"/>
    <w:rsid w:val="003C6DCE"/>
    <w:rsid w:val="003C7C63"/>
    <w:rsid w:val="003D2255"/>
    <w:rsid w:val="003D48A2"/>
    <w:rsid w:val="003E3E71"/>
    <w:rsid w:val="003E45A0"/>
    <w:rsid w:val="003E608B"/>
    <w:rsid w:val="003E75F1"/>
    <w:rsid w:val="003F0C35"/>
    <w:rsid w:val="003F0EA5"/>
    <w:rsid w:val="003F6D75"/>
    <w:rsid w:val="003F798B"/>
    <w:rsid w:val="00401263"/>
    <w:rsid w:val="00401DF7"/>
    <w:rsid w:val="00404A05"/>
    <w:rsid w:val="0040714A"/>
    <w:rsid w:val="00410A96"/>
    <w:rsid w:val="0041189A"/>
    <w:rsid w:val="00411E67"/>
    <w:rsid w:val="004178EA"/>
    <w:rsid w:val="00423442"/>
    <w:rsid w:val="00423609"/>
    <w:rsid w:val="004238C1"/>
    <w:rsid w:val="00430032"/>
    <w:rsid w:val="00431755"/>
    <w:rsid w:val="00433A54"/>
    <w:rsid w:val="0044022A"/>
    <w:rsid w:val="00440E97"/>
    <w:rsid w:val="004422CB"/>
    <w:rsid w:val="00442AB1"/>
    <w:rsid w:val="00445CC7"/>
    <w:rsid w:val="00446FE8"/>
    <w:rsid w:val="0045440F"/>
    <w:rsid w:val="00454E16"/>
    <w:rsid w:val="00455A5A"/>
    <w:rsid w:val="00455D76"/>
    <w:rsid w:val="00456F30"/>
    <w:rsid w:val="00465C66"/>
    <w:rsid w:val="0047397B"/>
    <w:rsid w:val="00475E2E"/>
    <w:rsid w:val="00476E80"/>
    <w:rsid w:val="004805A3"/>
    <w:rsid w:val="00482A05"/>
    <w:rsid w:val="00484541"/>
    <w:rsid w:val="00485950"/>
    <w:rsid w:val="004874A9"/>
    <w:rsid w:val="00490E5B"/>
    <w:rsid w:val="00491000"/>
    <w:rsid w:val="0049234B"/>
    <w:rsid w:val="004932B5"/>
    <w:rsid w:val="0049363F"/>
    <w:rsid w:val="004936E1"/>
    <w:rsid w:val="004938EB"/>
    <w:rsid w:val="00494A11"/>
    <w:rsid w:val="004951CD"/>
    <w:rsid w:val="004A6CFA"/>
    <w:rsid w:val="004A74AB"/>
    <w:rsid w:val="004A7B99"/>
    <w:rsid w:val="004A7CF9"/>
    <w:rsid w:val="004B766B"/>
    <w:rsid w:val="004B7E93"/>
    <w:rsid w:val="004C242D"/>
    <w:rsid w:val="004C38BB"/>
    <w:rsid w:val="004C5F57"/>
    <w:rsid w:val="004D02CC"/>
    <w:rsid w:val="004D1E06"/>
    <w:rsid w:val="004D65F5"/>
    <w:rsid w:val="004D66F0"/>
    <w:rsid w:val="004D6FD2"/>
    <w:rsid w:val="004E11C4"/>
    <w:rsid w:val="004E231F"/>
    <w:rsid w:val="004E436D"/>
    <w:rsid w:val="004E6475"/>
    <w:rsid w:val="004E75D9"/>
    <w:rsid w:val="004E7B31"/>
    <w:rsid w:val="004F2030"/>
    <w:rsid w:val="004F2822"/>
    <w:rsid w:val="004F34CA"/>
    <w:rsid w:val="004F51CB"/>
    <w:rsid w:val="0050654F"/>
    <w:rsid w:val="00506E22"/>
    <w:rsid w:val="00514E00"/>
    <w:rsid w:val="00517508"/>
    <w:rsid w:val="00517909"/>
    <w:rsid w:val="00525360"/>
    <w:rsid w:val="0052591C"/>
    <w:rsid w:val="005360EB"/>
    <w:rsid w:val="005402DA"/>
    <w:rsid w:val="00540C36"/>
    <w:rsid w:val="0054107B"/>
    <w:rsid w:val="00541C72"/>
    <w:rsid w:val="005454A9"/>
    <w:rsid w:val="00545CA2"/>
    <w:rsid w:val="005467CC"/>
    <w:rsid w:val="005524AE"/>
    <w:rsid w:val="00555B73"/>
    <w:rsid w:val="0055622C"/>
    <w:rsid w:val="00562531"/>
    <w:rsid w:val="0056434E"/>
    <w:rsid w:val="00564B86"/>
    <w:rsid w:val="00565A11"/>
    <w:rsid w:val="00570863"/>
    <w:rsid w:val="005716D3"/>
    <w:rsid w:val="00574FD4"/>
    <w:rsid w:val="00580F1B"/>
    <w:rsid w:val="00586A04"/>
    <w:rsid w:val="00590409"/>
    <w:rsid w:val="005938E3"/>
    <w:rsid w:val="0059421D"/>
    <w:rsid w:val="0059556F"/>
    <w:rsid w:val="0059798D"/>
    <w:rsid w:val="005A020D"/>
    <w:rsid w:val="005A02DE"/>
    <w:rsid w:val="005A1095"/>
    <w:rsid w:val="005A3519"/>
    <w:rsid w:val="005A3C76"/>
    <w:rsid w:val="005A4424"/>
    <w:rsid w:val="005A6FFC"/>
    <w:rsid w:val="005A7CDB"/>
    <w:rsid w:val="005B0DEA"/>
    <w:rsid w:val="005B26D8"/>
    <w:rsid w:val="005B2A11"/>
    <w:rsid w:val="005B3E41"/>
    <w:rsid w:val="005B7507"/>
    <w:rsid w:val="005C13D9"/>
    <w:rsid w:val="005C52FB"/>
    <w:rsid w:val="005C7561"/>
    <w:rsid w:val="005D08CE"/>
    <w:rsid w:val="005D2260"/>
    <w:rsid w:val="005D4FE7"/>
    <w:rsid w:val="005D5320"/>
    <w:rsid w:val="005E1155"/>
    <w:rsid w:val="005E2D40"/>
    <w:rsid w:val="005E3128"/>
    <w:rsid w:val="005E53FE"/>
    <w:rsid w:val="005F5C96"/>
    <w:rsid w:val="005F73B8"/>
    <w:rsid w:val="00603710"/>
    <w:rsid w:val="006105B6"/>
    <w:rsid w:val="006250B0"/>
    <w:rsid w:val="00627682"/>
    <w:rsid w:val="006355F5"/>
    <w:rsid w:val="00635835"/>
    <w:rsid w:val="0064429D"/>
    <w:rsid w:val="006643F5"/>
    <w:rsid w:val="0067143C"/>
    <w:rsid w:val="00672517"/>
    <w:rsid w:val="006731D9"/>
    <w:rsid w:val="00676089"/>
    <w:rsid w:val="006772DD"/>
    <w:rsid w:val="00683B7D"/>
    <w:rsid w:val="00686D0F"/>
    <w:rsid w:val="006945DC"/>
    <w:rsid w:val="006A1D22"/>
    <w:rsid w:val="006A25CB"/>
    <w:rsid w:val="006A26DC"/>
    <w:rsid w:val="006A3518"/>
    <w:rsid w:val="006A7106"/>
    <w:rsid w:val="006A770D"/>
    <w:rsid w:val="006B2D99"/>
    <w:rsid w:val="006B433A"/>
    <w:rsid w:val="006B461E"/>
    <w:rsid w:val="006B75F4"/>
    <w:rsid w:val="006C3BB0"/>
    <w:rsid w:val="006C5EF1"/>
    <w:rsid w:val="006C65A9"/>
    <w:rsid w:val="006D2511"/>
    <w:rsid w:val="006D3261"/>
    <w:rsid w:val="006D3BFD"/>
    <w:rsid w:val="006D57C1"/>
    <w:rsid w:val="006D78D8"/>
    <w:rsid w:val="006D7DA4"/>
    <w:rsid w:val="006E2C6F"/>
    <w:rsid w:val="006E7793"/>
    <w:rsid w:val="006F198D"/>
    <w:rsid w:val="00702389"/>
    <w:rsid w:val="007025EC"/>
    <w:rsid w:val="007041C1"/>
    <w:rsid w:val="00704217"/>
    <w:rsid w:val="00706F92"/>
    <w:rsid w:val="007072BE"/>
    <w:rsid w:val="00710CBB"/>
    <w:rsid w:val="00711C94"/>
    <w:rsid w:val="00712B56"/>
    <w:rsid w:val="0071661D"/>
    <w:rsid w:val="0072040E"/>
    <w:rsid w:val="00721514"/>
    <w:rsid w:val="00721733"/>
    <w:rsid w:val="00723F5B"/>
    <w:rsid w:val="0072566A"/>
    <w:rsid w:val="0072686B"/>
    <w:rsid w:val="00726FBA"/>
    <w:rsid w:val="00730944"/>
    <w:rsid w:val="00733248"/>
    <w:rsid w:val="00737053"/>
    <w:rsid w:val="007424BB"/>
    <w:rsid w:val="00747237"/>
    <w:rsid w:val="007479F0"/>
    <w:rsid w:val="00753103"/>
    <w:rsid w:val="0075408F"/>
    <w:rsid w:val="00755B5E"/>
    <w:rsid w:val="00756B0A"/>
    <w:rsid w:val="00765196"/>
    <w:rsid w:val="00770442"/>
    <w:rsid w:val="00780163"/>
    <w:rsid w:val="0078139D"/>
    <w:rsid w:val="00781560"/>
    <w:rsid w:val="00782321"/>
    <w:rsid w:val="00787384"/>
    <w:rsid w:val="007911FF"/>
    <w:rsid w:val="00791B67"/>
    <w:rsid w:val="007964E4"/>
    <w:rsid w:val="007A0D3F"/>
    <w:rsid w:val="007A1DB1"/>
    <w:rsid w:val="007A407D"/>
    <w:rsid w:val="007A665F"/>
    <w:rsid w:val="007A70FA"/>
    <w:rsid w:val="007B31B8"/>
    <w:rsid w:val="007B5F63"/>
    <w:rsid w:val="007C04E9"/>
    <w:rsid w:val="007C2F4C"/>
    <w:rsid w:val="007C4757"/>
    <w:rsid w:val="007C58CE"/>
    <w:rsid w:val="007C5B26"/>
    <w:rsid w:val="007D1726"/>
    <w:rsid w:val="007D265B"/>
    <w:rsid w:val="007E1A4D"/>
    <w:rsid w:val="007E1BFF"/>
    <w:rsid w:val="007E1C86"/>
    <w:rsid w:val="007E2498"/>
    <w:rsid w:val="007E27AB"/>
    <w:rsid w:val="007E7367"/>
    <w:rsid w:val="007F2BB6"/>
    <w:rsid w:val="007F3303"/>
    <w:rsid w:val="007F4E9F"/>
    <w:rsid w:val="007F6A3D"/>
    <w:rsid w:val="00800ACB"/>
    <w:rsid w:val="008018D9"/>
    <w:rsid w:val="008026FA"/>
    <w:rsid w:val="00803F8A"/>
    <w:rsid w:val="00806EAA"/>
    <w:rsid w:val="00817C55"/>
    <w:rsid w:val="008232C6"/>
    <w:rsid w:val="008237DD"/>
    <w:rsid w:val="00826B55"/>
    <w:rsid w:val="008344D5"/>
    <w:rsid w:val="00844210"/>
    <w:rsid w:val="008448F2"/>
    <w:rsid w:val="00845883"/>
    <w:rsid w:val="00846F7F"/>
    <w:rsid w:val="00847BB8"/>
    <w:rsid w:val="0085072A"/>
    <w:rsid w:val="0085563C"/>
    <w:rsid w:val="00855AAD"/>
    <w:rsid w:val="0085754E"/>
    <w:rsid w:val="008609F8"/>
    <w:rsid w:val="00863D49"/>
    <w:rsid w:val="00865121"/>
    <w:rsid w:val="00865306"/>
    <w:rsid w:val="00866B08"/>
    <w:rsid w:val="00870FC5"/>
    <w:rsid w:val="008771E0"/>
    <w:rsid w:val="0087723F"/>
    <w:rsid w:val="00880213"/>
    <w:rsid w:val="008810FA"/>
    <w:rsid w:val="00883EA0"/>
    <w:rsid w:val="00887AB1"/>
    <w:rsid w:val="0089167A"/>
    <w:rsid w:val="00891F22"/>
    <w:rsid w:val="00892C9E"/>
    <w:rsid w:val="00893664"/>
    <w:rsid w:val="008956ED"/>
    <w:rsid w:val="00895C7D"/>
    <w:rsid w:val="008966BE"/>
    <w:rsid w:val="008A28C5"/>
    <w:rsid w:val="008A4DDF"/>
    <w:rsid w:val="008A5602"/>
    <w:rsid w:val="008A5887"/>
    <w:rsid w:val="008B2332"/>
    <w:rsid w:val="008B28FA"/>
    <w:rsid w:val="008B3BC6"/>
    <w:rsid w:val="008B4786"/>
    <w:rsid w:val="008C05A0"/>
    <w:rsid w:val="008C1019"/>
    <w:rsid w:val="008C49B3"/>
    <w:rsid w:val="008C6AB9"/>
    <w:rsid w:val="008D1102"/>
    <w:rsid w:val="008D14E0"/>
    <w:rsid w:val="008D2F91"/>
    <w:rsid w:val="008D56EA"/>
    <w:rsid w:val="008D64D9"/>
    <w:rsid w:val="008E2507"/>
    <w:rsid w:val="008E4B79"/>
    <w:rsid w:val="008F5DF1"/>
    <w:rsid w:val="008F6025"/>
    <w:rsid w:val="008F73AA"/>
    <w:rsid w:val="00900B80"/>
    <w:rsid w:val="009120D3"/>
    <w:rsid w:val="0091317C"/>
    <w:rsid w:val="00914584"/>
    <w:rsid w:val="00914E93"/>
    <w:rsid w:val="00915606"/>
    <w:rsid w:val="009207AE"/>
    <w:rsid w:val="00924649"/>
    <w:rsid w:val="00925590"/>
    <w:rsid w:val="009270B6"/>
    <w:rsid w:val="00932BDB"/>
    <w:rsid w:val="009333ED"/>
    <w:rsid w:val="009352AD"/>
    <w:rsid w:val="00942700"/>
    <w:rsid w:val="009430E9"/>
    <w:rsid w:val="0094311F"/>
    <w:rsid w:val="00945365"/>
    <w:rsid w:val="00945BB2"/>
    <w:rsid w:val="009547B6"/>
    <w:rsid w:val="00954E4E"/>
    <w:rsid w:val="0095568A"/>
    <w:rsid w:val="00956ECA"/>
    <w:rsid w:val="00957F64"/>
    <w:rsid w:val="00962215"/>
    <w:rsid w:val="009755CF"/>
    <w:rsid w:val="00975D39"/>
    <w:rsid w:val="00976CD8"/>
    <w:rsid w:val="009808C9"/>
    <w:rsid w:val="00981C09"/>
    <w:rsid w:val="009845F8"/>
    <w:rsid w:val="009874BE"/>
    <w:rsid w:val="00987EE1"/>
    <w:rsid w:val="0099390F"/>
    <w:rsid w:val="00995BA5"/>
    <w:rsid w:val="0099741D"/>
    <w:rsid w:val="009A2269"/>
    <w:rsid w:val="009B0556"/>
    <w:rsid w:val="009B0A43"/>
    <w:rsid w:val="009B1F5E"/>
    <w:rsid w:val="009B39EC"/>
    <w:rsid w:val="009B6907"/>
    <w:rsid w:val="009B6ECC"/>
    <w:rsid w:val="009B76FA"/>
    <w:rsid w:val="009C0A23"/>
    <w:rsid w:val="009C47A8"/>
    <w:rsid w:val="009C4CC4"/>
    <w:rsid w:val="009D2320"/>
    <w:rsid w:val="009D3B7F"/>
    <w:rsid w:val="009E233F"/>
    <w:rsid w:val="009E3A66"/>
    <w:rsid w:val="009E6A19"/>
    <w:rsid w:val="009E7227"/>
    <w:rsid w:val="009F05CF"/>
    <w:rsid w:val="009F1DD9"/>
    <w:rsid w:val="009F3532"/>
    <w:rsid w:val="009F3E63"/>
    <w:rsid w:val="009F4857"/>
    <w:rsid w:val="009F4E1C"/>
    <w:rsid w:val="009F7BD3"/>
    <w:rsid w:val="00A01921"/>
    <w:rsid w:val="00A041E6"/>
    <w:rsid w:val="00A046C0"/>
    <w:rsid w:val="00A116AD"/>
    <w:rsid w:val="00A15912"/>
    <w:rsid w:val="00A16D54"/>
    <w:rsid w:val="00A23CD3"/>
    <w:rsid w:val="00A23F48"/>
    <w:rsid w:val="00A25649"/>
    <w:rsid w:val="00A268E2"/>
    <w:rsid w:val="00A30A45"/>
    <w:rsid w:val="00A3298E"/>
    <w:rsid w:val="00A373C1"/>
    <w:rsid w:val="00A40B42"/>
    <w:rsid w:val="00A41C68"/>
    <w:rsid w:val="00A45332"/>
    <w:rsid w:val="00A45C00"/>
    <w:rsid w:val="00A50E3E"/>
    <w:rsid w:val="00A517B1"/>
    <w:rsid w:val="00A55BCB"/>
    <w:rsid w:val="00A633B4"/>
    <w:rsid w:val="00A71B84"/>
    <w:rsid w:val="00A8094D"/>
    <w:rsid w:val="00A82DAE"/>
    <w:rsid w:val="00A90E70"/>
    <w:rsid w:val="00A9166A"/>
    <w:rsid w:val="00A91C44"/>
    <w:rsid w:val="00A92ECE"/>
    <w:rsid w:val="00A948FD"/>
    <w:rsid w:val="00A94E51"/>
    <w:rsid w:val="00A960B0"/>
    <w:rsid w:val="00A97045"/>
    <w:rsid w:val="00A97BDC"/>
    <w:rsid w:val="00AA06A3"/>
    <w:rsid w:val="00AA1448"/>
    <w:rsid w:val="00AA1711"/>
    <w:rsid w:val="00AA1FC2"/>
    <w:rsid w:val="00AA3113"/>
    <w:rsid w:val="00AA5AF6"/>
    <w:rsid w:val="00AA64CE"/>
    <w:rsid w:val="00AA66C9"/>
    <w:rsid w:val="00AA7DD8"/>
    <w:rsid w:val="00AC1468"/>
    <w:rsid w:val="00AC37BC"/>
    <w:rsid w:val="00AC48E8"/>
    <w:rsid w:val="00AC4A99"/>
    <w:rsid w:val="00AD2959"/>
    <w:rsid w:val="00AD685C"/>
    <w:rsid w:val="00AD786A"/>
    <w:rsid w:val="00AD7E80"/>
    <w:rsid w:val="00AE34DB"/>
    <w:rsid w:val="00AE48B9"/>
    <w:rsid w:val="00AE50C9"/>
    <w:rsid w:val="00AE5F2D"/>
    <w:rsid w:val="00AF39DD"/>
    <w:rsid w:val="00AF45AB"/>
    <w:rsid w:val="00AF7804"/>
    <w:rsid w:val="00B01D40"/>
    <w:rsid w:val="00B02DB3"/>
    <w:rsid w:val="00B05B68"/>
    <w:rsid w:val="00B05C4D"/>
    <w:rsid w:val="00B07B9F"/>
    <w:rsid w:val="00B12498"/>
    <w:rsid w:val="00B13B1A"/>
    <w:rsid w:val="00B161B2"/>
    <w:rsid w:val="00B1751B"/>
    <w:rsid w:val="00B20549"/>
    <w:rsid w:val="00B21140"/>
    <w:rsid w:val="00B24E7B"/>
    <w:rsid w:val="00B33B40"/>
    <w:rsid w:val="00B33DB7"/>
    <w:rsid w:val="00B40D8E"/>
    <w:rsid w:val="00B43495"/>
    <w:rsid w:val="00B458CF"/>
    <w:rsid w:val="00B459E2"/>
    <w:rsid w:val="00B45CFC"/>
    <w:rsid w:val="00B512AC"/>
    <w:rsid w:val="00B51D12"/>
    <w:rsid w:val="00B54F7F"/>
    <w:rsid w:val="00B56B4F"/>
    <w:rsid w:val="00B600F2"/>
    <w:rsid w:val="00B6388E"/>
    <w:rsid w:val="00B6391C"/>
    <w:rsid w:val="00B63FAA"/>
    <w:rsid w:val="00B6642A"/>
    <w:rsid w:val="00B675ED"/>
    <w:rsid w:val="00B716E8"/>
    <w:rsid w:val="00B71A4C"/>
    <w:rsid w:val="00B7529A"/>
    <w:rsid w:val="00B779F7"/>
    <w:rsid w:val="00B839B8"/>
    <w:rsid w:val="00B83FDA"/>
    <w:rsid w:val="00B86428"/>
    <w:rsid w:val="00B901F4"/>
    <w:rsid w:val="00B95AC8"/>
    <w:rsid w:val="00B96189"/>
    <w:rsid w:val="00BA1ABC"/>
    <w:rsid w:val="00BA2CD3"/>
    <w:rsid w:val="00BA5FC5"/>
    <w:rsid w:val="00BA6076"/>
    <w:rsid w:val="00BB5095"/>
    <w:rsid w:val="00BB6950"/>
    <w:rsid w:val="00BB6B54"/>
    <w:rsid w:val="00BB7C26"/>
    <w:rsid w:val="00BC1484"/>
    <w:rsid w:val="00BC6660"/>
    <w:rsid w:val="00BC7575"/>
    <w:rsid w:val="00BD1E7D"/>
    <w:rsid w:val="00BD405B"/>
    <w:rsid w:val="00BD65D4"/>
    <w:rsid w:val="00BD73FB"/>
    <w:rsid w:val="00BE09E6"/>
    <w:rsid w:val="00BE2C82"/>
    <w:rsid w:val="00BF03E0"/>
    <w:rsid w:val="00BF5957"/>
    <w:rsid w:val="00C0093F"/>
    <w:rsid w:val="00C01603"/>
    <w:rsid w:val="00C017DF"/>
    <w:rsid w:val="00C01CED"/>
    <w:rsid w:val="00C0212B"/>
    <w:rsid w:val="00C04B0B"/>
    <w:rsid w:val="00C12D31"/>
    <w:rsid w:val="00C20F70"/>
    <w:rsid w:val="00C24B4D"/>
    <w:rsid w:val="00C2596B"/>
    <w:rsid w:val="00C2743C"/>
    <w:rsid w:val="00C27877"/>
    <w:rsid w:val="00C31C6B"/>
    <w:rsid w:val="00C34472"/>
    <w:rsid w:val="00C34D0C"/>
    <w:rsid w:val="00C376F1"/>
    <w:rsid w:val="00C40EE8"/>
    <w:rsid w:val="00C45A96"/>
    <w:rsid w:val="00C47C51"/>
    <w:rsid w:val="00C54782"/>
    <w:rsid w:val="00C5605F"/>
    <w:rsid w:val="00C5679C"/>
    <w:rsid w:val="00C57395"/>
    <w:rsid w:val="00C574FF"/>
    <w:rsid w:val="00C61BF5"/>
    <w:rsid w:val="00C624C8"/>
    <w:rsid w:val="00C624CC"/>
    <w:rsid w:val="00C64F84"/>
    <w:rsid w:val="00C70643"/>
    <w:rsid w:val="00C70D07"/>
    <w:rsid w:val="00C71F22"/>
    <w:rsid w:val="00C73636"/>
    <w:rsid w:val="00C81726"/>
    <w:rsid w:val="00C83871"/>
    <w:rsid w:val="00C84E06"/>
    <w:rsid w:val="00C85797"/>
    <w:rsid w:val="00C86DB4"/>
    <w:rsid w:val="00C87017"/>
    <w:rsid w:val="00C93A77"/>
    <w:rsid w:val="00C93D41"/>
    <w:rsid w:val="00CA6020"/>
    <w:rsid w:val="00CB235E"/>
    <w:rsid w:val="00CB3B7E"/>
    <w:rsid w:val="00CB53B2"/>
    <w:rsid w:val="00CC24DE"/>
    <w:rsid w:val="00CC4B9D"/>
    <w:rsid w:val="00CC4D44"/>
    <w:rsid w:val="00CD094B"/>
    <w:rsid w:val="00CD1703"/>
    <w:rsid w:val="00CD2158"/>
    <w:rsid w:val="00CD2BC2"/>
    <w:rsid w:val="00CD3ADA"/>
    <w:rsid w:val="00CD7098"/>
    <w:rsid w:val="00CE2B39"/>
    <w:rsid w:val="00CE5AD2"/>
    <w:rsid w:val="00CF09A5"/>
    <w:rsid w:val="00CF2E51"/>
    <w:rsid w:val="00CF472C"/>
    <w:rsid w:val="00CF4B25"/>
    <w:rsid w:val="00CF5CC4"/>
    <w:rsid w:val="00CF65F8"/>
    <w:rsid w:val="00CF6A12"/>
    <w:rsid w:val="00D030D2"/>
    <w:rsid w:val="00D03FB9"/>
    <w:rsid w:val="00D04231"/>
    <w:rsid w:val="00D05BEF"/>
    <w:rsid w:val="00D05CC2"/>
    <w:rsid w:val="00D13C6A"/>
    <w:rsid w:val="00D13F0A"/>
    <w:rsid w:val="00D1637D"/>
    <w:rsid w:val="00D2213B"/>
    <w:rsid w:val="00D22536"/>
    <w:rsid w:val="00D23C0C"/>
    <w:rsid w:val="00D2458F"/>
    <w:rsid w:val="00D2487D"/>
    <w:rsid w:val="00D33E0F"/>
    <w:rsid w:val="00D35D21"/>
    <w:rsid w:val="00D37011"/>
    <w:rsid w:val="00D41222"/>
    <w:rsid w:val="00D440C1"/>
    <w:rsid w:val="00D441F1"/>
    <w:rsid w:val="00D45C06"/>
    <w:rsid w:val="00D46579"/>
    <w:rsid w:val="00D500E2"/>
    <w:rsid w:val="00D508B4"/>
    <w:rsid w:val="00D516BA"/>
    <w:rsid w:val="00D52BB7"/>
    <w:rsid w:val="00D540CD"/>
    <w:rsid w:val="00D56513"/>
    <w:rsid w:val="00D62B31"/>
    <w:rsid w:val="00D65E1B"/>
    <w:rsid w:val="00D6659E"/>
    <w:rsid w:val="00D70BE5"/>
    <w:rsid w:val="00D724DC"/>
    <w:rsid w:val="00D72C8F"/>
    <w:rsid w:val="00D767F1"/>
    <w:rsid w:val="00D77A5C"/>
    <w:rsid w:val="00D81D55"/>
    <w:rsid w:val="00D846D2"/>
    <w:rsid w:val="00D94C57"/>
    <w:rsid w:val="00D97AB6"/>
    <w:rsid w:val="00DA19E8"/>
    <w:rsid w:val="00DA6158"/>
    <w:rsid w:val="00DB1A49"/>
    <w:rsid w:val="00DB3798"/>
    <w:rsid w:val="00DB5080"/>
    <w:rsid w:val="00DB7E93"/>
    <w:rsid w:val="00DC163C"/>
    <w:rsid w:val="00DC3591"/>
    <w:rsid w:val="00DC4475"/>
    <w:rsid w:val="00DC6981"/>
    <w:rsid w:val="00DD0351"/>
    <w:rsid w:val="00DD297E"/>
    <w:rsid w:val="00DD7BB1"/>
    <w:rsid w:val="00DE09E3"/>
    <w:rsid w:val="00DE2189"/>
    <w:rsid w:val="00DE2EAC"/>
    <w:rsid w:val="00DE6974"/>
    <w:rsid w:val="00DF1251"/>
    <w:rsid w:val="00DF2D8F"/>
    <w:rsid w:val="00DF2DBD"/>
    <w:rsid w:val="00DF2DD1"/>
    <w:rsid w:val="00DF448C"/>
    <w:rsid w:val="00E00B1F"/>
    <w:rsid w:val="00E04190"/>
    <w:rsid w:val="00E046BC"/>
    <w:rsid w:val="00E060E8"/>
    <w:rsid w:val="00E064AE"/>
    <w:rsid w:val="00E10795"/>
    <w:rsid w:val="00E12D55"/>
    <w:rsid w:val="00E17D9B"/>
    <w:rsid w:val="00E209A5"/>
    <w:rsid w:val="00E20B7A"/>
    <w:rsid w:val="00E27EE7"/>
    <w:rsid w:val="00E31709"/>
    <w:rsid w:val="00E31E28"/>
    <w:rsid w:val="00E36974"/>
    <w:rsid w:val="00E41885"/>
    <w:rsid w:val="00E42C50"/>
    <w:rsid w:val="00E446AF"/>
    <w:rsid w:val="00E452D6"/>
    <w:rsid w:val="00E46973"/>
    <w:rsid w:val="00E46D64"/>
    <w:rsid w:val="00E475C4"/>
    <w:rsid w:val="00E5090C"/>
    <w:rsid w:val="00E51A41"/>
    <w:rsid w:val="00E54AF3"/>
    <w:rsid w:val="00E5514D"/>
    <w:rsid w:val="00E55561"/>
    <w:rsid w:val="00E55AA5"/>
    <w:rsid w:val="00E61747"/>
    <w:rsid w:val="00E61E0E"/>
    <w:rsid w:val="00E66CC7"/>
    <w:rsid w:val="00E71FC8"/>
    <w:rsid w:val="00E73009"/>
    <w:rsid w:val="00E74C49"/>
    <w:rsid w:val="00E75A23"/>
    <w:rsid w:val="00E75E3F"/>
    <w:rsid w:val="00E77465"/>
    <w:rsid w:val="00E813BC"/>
    <w:rsid w:val="00E830D7"/>
    <w:rsid w:val="00E86277"/>
    <w:rsid w:val="00E951ED"/>
    <w:rsid w:val="00E964A8"/>
    <w:rsid w:val="00EA1BF8"/>
    <w:rsid w:val="00EA4E64"/>
    <w:rsid w:val="00EA5C3E"/>
    <w:rsid w:val="00EB21C0"/>
    <w:rsid w:val="00EB3C6A"/>
    <w:rsid w:val="00EB4401"/>
    <w:rsid w:val="00EB4F52"/>
    <w:rsid w:val="00EB7993"/>
    <w:rsid w:val="00EC06D0"/>
    <w:rsid w:val="00EC2641"/>
    <w:rsid w:val="00EC2CA8"/>
    <w:rsid w:val="00EC2D6C"/>
    <w:rsid w:val="00EC323C"/>
    <w:rsid w:val="00EC3659"/>
    <w:rsid w:val="00EC6245"/>
    <w:rsid w:val="00EC7ACB"/>
    <w:rsid w:val="00ED14DD"/>
    <w:rsid w:val="00ED2556"/>
    <w:rsid w:val="00ED40E8"/>
    <w:rsid w:val="00ED6DED"/>
    <w:rsid w:val="00EE22CA"/>
    <w:rsid w:val="00EE2B06"/>
    <w:rsid w:val="00EE539D"/>
    <w:rsid w:val="00EF5484"/>
    <w:rsid w:val="00EF6746"/>
    <w:rsid w:val="00F0171F"/>
    <w:rsid w:val="00F06CA8"/>
    <w:rsid w:val="00F1467C"/>
    <w:rsid w:val="00F148ED"/>
    <w:rsid w:val="00F1496C"/>
    <w:rsid w:val="00F15825"/>
    <w:rsid w:val="00F223FC"/>
    <w:rsid w:val="00F2282B"/>
    <w:rsid w:val="00F228D7"/>
    <w:rsid w:val="00F23F89"/>
    <w:rsid w:val="00F24000"/>
    <w:rsid w:val="00F24205"/>
    <w:rsid w:val="00F27248"/>
    <w:rsid w:val="00F31E64"/>
    <w:rsid w:val="00F371B5"/>
    <w:rsid w:val="00F40BCB"/>
    <w:rsid w:val="00F41EB2"/>
    <w:rsid w:val="00F42F94"/>
    <w:rsid w:val="00F43ACB"/>
    <w:rsid w:val="00F43C7C"/>
    <w:rsid w:val="00F46592"/>
    <w:rsid w:val="00F46EDE"/>
    <w:rsid w:val="00F47BE7"/>
    <w:rsid w:val="00F52034"/>
    <w:rsid w:val="00F5225B"/>
    <w:rsid w:val="00F52E70"/>
    <w:rsid w:val="00F55C10"/>
    <w:rsid w:val="00F56F86"/>
    <w:rsid w:val="00F57FD3"/>
    <w:rsid w:val="00F618FF"/>
    <w:rsid w:val="00F62E65"/>
    <w:rsid w:val="00F6346D"/>
    <w:rsid w:val="00F673EE"/>
    <w:rsid w:val="00F701C9"/>
    <w:rsid w:val="00F70A24"/>
    <w:rsid w:val="00F70B91"/>
    <w:rsid w:val="00F744C4"/>
    <w:rsid w:val="00F745CD"/>
    <w:rsid w:val="00F85962"/>
    <w:rsid w:val="00F90B76"/>
    <w:rsid w:val="00F91B57"/>
    <w:rsid w:val="00F93E6A"/>
    <w:rsid w:val="00F96D66"/>
    <w:rsid w:val="00FA039C"/>
    <w:rsid w:val="00FA1AEB"/>
    <w:rsid w:val="00FA4178"/>
    <w:rsid w:val="00FA5B36"/>
    <w:rsid w:val="00FA702F"/>
    <w:rsid w:val="00FA7915"/>
    <w:rsid w:val="00FB021D"/>
    <w:rsid w:val="00FB0BF2"/>
    <w:rsid w:val="00FB3429"/>
    <w:rsid w:val="00FB5D89"/>
    <w:rsid w:val="00FC1264"/>
    <w:rsid w:val="00FC1B8F"/>
    <w:rsid w:val="00FD1B2B"/>
    <w:rsid w:val="00FD2C9D"/>
    <w:rsid w:val="00FD3657"/>
    <w:rsid w:val="00FD6431"/>
    <w:rsid w:val="00FD7227"/>
    <w:rsid w:val="00FD7300"/>
    <w:rsid w:val="00FD7EC9"/>
    <w:rsid w:val="00FE2B35"/>
    <w:rsid w:val="00FF3548"/>
    <w:rsid w:val="00FF4194"/>
    <w:rsid w:val="00FF71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6587"/>
  <w15:docId w15:val="{E4E41BB4-A666-4B18-823E-8A65F6B6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E1DCA"/>
  </w:style>
  <w:style w:type="paragraph" w:styleId="Kop1">
    <w:name w:val="heading 1"/>
    <w:basedOn w:val="Standaard"/>
    <w:next w:val="Standaard"/>
    <w:link w:val="Kop1Char"/>
    <w:uiPriority w:val="9"/>
    <w:qFormat/>
    <w:rsid w:val="002E1D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E1DCA"/>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nl-NL"/>
    </w:rPr>
  </w:style>
  <w:style w:type="paragraph" w:styleId="Kop3">
    <w:name w:val="heading 3"/>
    <w:basedOn w:val="Standaard"/>
    <w:next w:val="Standaard"/>
    <w:link w:val="Kop3Char"/>
    <w:uiPriority w:val="9"/>
    <w:unhideWhenUsed/>
    <w:qFormat/>
    <w:rsid w:val="00B205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855AA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E1DCA"/>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2E1DCA"/>
    <w:pPr>
      <w:ind w:left="720"/>
      <w:contextualSpacing/>
    </w:pPr>
  </w:style>
  <w:style w:type="character" w:customStyle="1" w:styleId="Kop2Char">
    <w:name w:val="Kop 2 Char"/>
    <w:basedOn w:val="Standaardalinea-lettertype"/>
    <w:link w:val="Kop2"/>
    <w:uiPriority w:val="9"/>
    <w:rsid w:val="002E1DCA"/>
    <w:rPr>
      <w:rFonts w:asciiTheme="majorHAnsi" w:eastAsiaTheme="majorEastAsia" w:hAnsiTheme="majorHAnsi" w:cstheme="majorBidi"/>
      <w:color w:val="2F5496" w:themeColor="accent1" w:themeShade="BF"/>
      <w:sz w:val="26"/>
      <w:szCs w:val="26"/>
      <w:lang w:eastAsia="nl-NL"/>
    </w:rPr>
  </w:style>
  <w:style w:type="character" w:customStyle="1" w:styleId="Kop3Char">
    <w:name w:val="Kop 3 Char"/>
    <w:basedOn w:val="Standaardalinea-lettertype"/>
    <w:link w:val="Kop3"/>
    <w:uiPriority w:val="9"/>
    <w:rsid w:val="00B20549"/>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855AAD"/>
    <w:rPr>
      <w:rFonts w:asciiTheme="majorHAnsi" w:eastAsiaTheme="majorEastAsia" w:hAnsiTheme="majorHAnsi" w:cstheme="majorBidi"/>
      <w:i/>
      <w:iCs/>
      <w:color w:val="2F5496" w:themeColor="accent1" w:themeShade="BF"/>
    </w:rPr>
  </w:style>
  <w:style w:type="paragraph" w:styleId="Geenafstand">
    <w:name w:val="No Spacing"/>
    <w:uiPriority w:val="1"/>
    <w:qFormat/>
    <w:rsid w:val="003420BD"/>
    <w:pPr>
      <w:spacing w:after="0" w:line="240" w:lineRule="auto"/>
    </w:pPr>
  </w:style>
  <w:style w:type="paragraph" w:styleId="Ballontekst">
    <w:name w:val="Balloon Text"/>
    <w:basedOn w:val="Standaard"/>
    <w:link w:val="BallontekstChar"/>
    <w:uiPriority w:val="99"/>
    <w:semiHidden/>
    <w:unhideWhenUsed/>
    <w:rsid w:val="0043003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30032"/>
    <w:rPr>
      <w:rFonts w:ascii="Segoe UI" w:hAnsi="Segoe UI" w:cs="Segoe UI"/>
      <w:sz w:val="18"/>
      <w:szCs w:val="18"/>
    </w:rPr>
  </w:style>
  <w:style w:type="character" w:styleId="Verwijzingopmerking">
    <w:name w:val="annotation reference"/>
    <w:basedOn w:val="Standaardalinea-lettertype"/>
    <w:uiPriority w:val="99"/>
    <w:semiHidden/>
    <w:unhideWhenUsed/>
    <w:rsid w:val="00EB4401"/>
    <w:rPr>
      <w:sz w:val="16"/>
      <w:szCs w:val="16"/>
    </w:rPr>
  </w:style>
  <w:style w:type="paragraph" w:styleId="Tekstopmerking">
    <w:name w:val="annotation text"/>
    <w:basedOn w:val="Standaard"/>
    <w:link w:val="TekstopmerkingChar"/>
    <w:uiPriority w:val="99"/>
    <w:semiHidden/>
    <w:unhideWhenUsed/>
    <w:rsid w:val="00EB440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B4401"/>
    <w:rPr>
      <w:sz w:val="20"/>
      <w:szCs w:val="20"/>
    </w:rPr>
  </w:style>
  <w:style w:type="paragraph" w:styleId="Onderwerpvanopmerking">
    <w:name w:val="annotation subject"/>
    <w:basedOn w:val="Tekstopmerking"/>
    <w:next w:val="Tekstopmerking"/>
    <w:link w:val="OnderwerpvanopmerkingChar"/>
    <w:uiPriority w:val="99"/>
    <w:semiHidden/>
    <w:unhideWhenUsed/>
    <w:rsid w:val="00EB4401"/>
    <w:rPr>
      <w:b/>
      <w:bCs/>
    </w:rPr>
  </w:style>
  <w:style w:type="character" w:customStyle="1" w:styleId="OnderwerpvanopmerkingChar">
    <w:name w:val="Onderwerp van opmerking Char"/>
    <w:basedOn w:val="TekstopmerkingChar"/>
    <w:link w:val="Onderwerpvanopmerking"/>
    <w:uiPriority w:val="99"/>
    <w:semiHidden/>
    <w:rsid w:val="00EB4401"/>
    <w:rPr>
      <w:b/>
      <w:bCs/>
      <w:sz w:val="20"/>
      <w:szCs w:val="20"/>
    </w:rPr>
  </w:style>
  <w:style w:type="character" w:styleId="Hyperlink">
    <w:name w:val="Hyperlink"/>
    <w:basedOn w:val="Standaardalinea-lettertype"/>
    <w:uiPriority w:val="99"/>
    <w:unhideWhenUsed/>
    <w:rsid w:val="002D5635"/>
    <w:rPr>
      <w:color w:val="0563C1" w:themeColor="hyperlink"/>
      <w:u w:val="single"/>
    </w:rPr>
  </w:style>
  <w:style w:type="character" w:customStyle="1" w:styleId="Onopgelostemelding1">
    <w:name w:val="Onopgeloste melding1"/>
    <w:basedOn w:val="Standaardalinea-lettertype"/>
    <w:uiPriority w:val="99"/>
    <w:semiHidden/>
    <w:unhideWhenUsed/>
    <w:rsid w:val="002D5635"/>
    <w:rPr>
      <w:color w:val="605E5C"/>
      <w:shd w:val="clear" w:color="auto" w:fill="E1DFDD"/>
    </w:rPr>
  </w:style>
  <w:style w:type="paragraph" w:styleId="Revisie">
    <w:name w:val="Revision"/>
    <w:hidden/>
    <w:uiPriority w:val="99"/>
    <w:semiHidden/>
    <w:rsid w:val="0014108F"/>
    <w:pPr>
      <w:spacing w:after="0" w:line="240" w:lineRule="auto"/>
    </w:pPr>
  </w:style>
  <w:style w:type="character" w:styleId="Onopgelostemelding">
    <w:name w:val="Unresolved Mention"/>
    <w:basedOn w:val="Standaardalinea-lettertype"/>
    <w:uiPriority w:val="99"/>
    <w:semiHidden/>
    <w:unhideWhenUsed/>
    <w:rsid w:val="00A97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343282">
      <w:bodyDiv w:val="1"/>
      <w:marLeft w:val="0"/>
      <w:marRight w:val="0"/>
      <w:marTop w:val="0"/>
      <w:marBottom w:val="0"/>
      <w:divBdr>
        <w:top w:val="none" w:sz="0" w:space="0" w:color="auto"/>
        <w:left w:val="none" w:sz="0" w:space="0" w:color="auto"/>
        <w:bottom w:val="none" w:sz="0" w:space="0" w:color="auto"/>
        <w:right w:val="none" w:sz="0" w:space="0" w:color="auto"/>
      </w:divBdr>
    </w:div>
    <w:div w:id="147124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ichtingluisindepels.nl" TargetMode="External"/><Relationship Id="rId5" Type="http://schemas.openxmlformats.org/officeDocument/2006/relationships/numbering" Target="numbering.xml"/><Relationship Id="rId10" Type="http://schemas.openxmlformats.org/officeDocument/2006/relationships/hyperlink" Target="https://stichtingluisindepels.nl"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01D20212B4DC41820B2A1E8E8AEB05" ma:contentTypeVersion="11" ma:contentTypeDescription="Een nieuw document maken." ma:contentTypeScope="" ma:versionID="8fe62385bda80c8cc455f6725e35680c">
  <xsd:schema xmlns:xsd="http://www.w3.org/2001/XMLSchema" xmlns:xs="http://www.w3.org/2001/XMLSchema" xmlns:p="http://schemas.microsoft.com/office/2006/metadata/properties" xmlns:ns3="3b671274-ce7a-43d5-879c-62abf430903b" xmlns:ns4="601d6736-9269-4004-a96e-33017c2d0efa" targetNamespace="http://schemas.microsoft.com/office/2006/metadata/properties" ma:root="true" ma:fieldsID="22dbdd6d46e461e5439831b99375bc2a" ns3:_="" ns4:_="">
    <xsd:import namespace="3b671274-ce7a-43d5-879c-62abf430903b"/>
    <xsd:import namespace="601d6736-9269-4004-a96e-33017c2d0e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71274-ce7a-43d5-879c-62abf430903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d6736-9269-4004-a96e-33017c2d0e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F80F3-6F48-4775-A48D-C5606A7EA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71274-ce7a-43d5-879c-62abf430903b"/>
    <ds:schemaRef ds:uri="601d6736-9269-4004-a96e-33017c2d0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D011CC-B85F-4170-9CAC-9BCA0438E2DA}">
  <ds:schemaRefs>
    <ds:schemaRef ds:uri="http://schemas.microsoft.com/sharepoint/v3/contenttype/forms"/>
  </ds:schemaRefs>
</ds:datastoreItem>
</file>

<file path=customXml/itemProps3.xml><?xml version="1.0" encoding="utf-8"?>
<ds:datastoreItem xmlns:ds="http://schemas.openxmlformats.org/officeDocument/2006/customXml" ds:itemID="{5A78F885-88D8-4806-AE2C-7ECA56B6F3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331FA5-F22A-4C6F-9749-5E0B7720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5998</Words>
  <Characters>32995</Characters>
  <Application>Microsoft Office Word</Application>
  <DocSecurity>4</DocSecurity>
  <Lines>274</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Westerhof</dc:creator>
  <cp:keywords/>
  <dc:description/>
  <cp:lastModifiedBy>Arne Westerhof</cp:lastModifiedBy>
  <cp:revision>2</cp:revision>
  <cp:lastPrinted>2020-02-10T14:12:00Z</cp:lastPrinted>
  <dcterms:created xsi:type="dcterms:W3CDTF">2021-04-14T10:00:00Z</dcterms:created>
  <dcterms:modified xsi:type="dcterms:W3CDTF">2021-04-14T10:00:00Z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0x0101007601D20212B4DC41820B2A1E8E8AEB05</vt:lpwstr>
  </property>
</Properties>
</file>