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06D4" w14:textId="77777777" w:rsidR="0080306E" w:rsidRPr="0080306E" w:rsidRDefault="0080306E" w:rsidP="0080306E">
      <w:pPr>
        <w:pStyle w:val="Kop1"/>
        <w:rPr>
          <w:b/>
          <w:sz w:val="40"/>
          <w:szCs w:val="40"/>
        </w:rPr>
      </w:pPr>
      <w:r w:rsidRPr="0080306E">
        <w:rPr>
          <w:b/>
          <w:sz w:val="40"/>
          <w:szCs w:val="40"/>
        </w:rPr>
        <w:t>Subsidieaanvraag Luis in de Pels</w:t>
      </w:r>
    </w:p>
    <w:p w14:paraId="30ACBDA5" w14:textId="77777777" w:rsidR="0080306E" w:rsidRDefault="0080306E" w:rsidP="0080306E">
      <w:pPr>
        <w:pStyle w:val="Kop3"/>
        <w:rPr>
          <w:rStyle w:val="Intensievebenadrukking"/>
          <w:color w:val="auto"/>
        </w:rPr>
      </w:pPr>
    </w:p>
    <w:p w14:paraId="6DF4397B" w14:textId="02605497" w:rsidR="0080306E" w:rsidRDefault="0080306E" w:rsidP="0080306E">
      <w:pPr>
        <w:pStyle w:val="Kop3"/>
        <w:rPr>
          <w:rStyle w:val="Intensievebenadrukking"/>
          <w:color w:val="auto"/>
        </w:rPr>
      </w:pPr>
      <w:r>
        <w:rPr>
          <w:rStyle w:val="Intensievebenadrukking"/>
          <w:color w:val="auto"/>
        </w:rPr>
        <w:t xml:space="preserve">Lees voor het invullen van dit aanvraagformulier </w:t>
      </w:r>
      <w:r w:rsidR="00E07649">
        <w:rPr>
          <w:rStyle w:val="Intensievebenadrukking"/>
          <w:color w:val="auto"/>
        </w:rPr>
        <w:t xml:space="preserve">bij voorkeur </w:t>
      </w:r>
      <w:r>
        <w:rPr>
          <w:rStyle w:val="Intensievebenadrukking"/>
          <w:color w:val="auto"/>
        </w:rPr>
        <w:t xml:space="preserve">eerst het beleidsplan van de stichting Luis in de Pels, om na te gaan wat de criteria zijn </w:t>
      </w:r>
      <w:r w:rsidR="00E07649">
        <w:rPr>
          <w:rStyle w:val="Intensievebenadrukking"/>
          <w:color w:val="auto"/>
        </w:rPr>
        <w:t>voor</w:t>
      </w:r>
      <w:r>
        <w:rPr>
          <w:rStyle w:val="Intensievebenadrukking"/>
          <w:color w:val="auto"/>
        </w:rPr>
        <w:t xml:space="preserve"> toekenning van subsidie. </w:t>
      </w:r>
      <w:r w:rsidR="00E07649">
        <w:rPr>
          <w:rStyle w:val="Intensievebenadrukking"/>
          <w:color w:val="auto"/>
        </w:rPr>
        <w:t xml:space="preserve">Naast het ingevulde formulier ontvangt het bestuur graag een toelichtend projectplan, een begroting met dekkingsplan en in het geval van natuurlijke personen een cv. Het e-mailadres van de stichting is </w:t>
      </w:r>
      <w:hyperlink r:id="rId4" w:history="1">
        <w:r w:rsidRPr="00384B0F">
          <w:rPr>
            <w:rStyle w:val="Hyperlink"/>
          </w:rPr>
          <w:t>subsidie@stichtingluisindepels.nl</w:t>
        </w:r>
      </w:hyperlink>
      <w:r>
        <w:rPr>
          <w:rStyle w:val="Intensievebenadrukking"/>
          <w:color w:val="auto"/>
        </w:rPr>
        <w:t xml:space="preserve">. </w:t>
      </w:r>
    </w:p>
    <w:p w14:paraId="4D4E1C05" w14:textId="63280604" w:rsidR="0080306E" w:rsidRDefault="00965DE9" w:rsidP="0080306E">
      <w:pPr>
        <w:pStyle w:val="Kop3"/>
        <w:rPr>
          <w:rStyle w:val="Intensievebenadrukking"/>
          <w:color w:val="auto"/>
        </w:rPr>
      </w:pPr>
      <w:r>
        <w:rPr>
          <w:rStyle w:val="Intensievebenadrukking"/>
          <w:color w:val="auto"/>
        </w:rPr>
        <w:t>Luis in de Pels financiert uitsluitend journalistieke werkzaamheden. Die moeten een relatie hebben met het functioneren van het lokale en/of regionale bestuur in en rond Den Haag.</w:t>
      </w:r>
      <w:r w:rsidR="0012589F">
        <w:rPr>
          <w:rStyle w:val="Intensievebenadrukking"/>
          <w:color w:val="auto"/>
        </w:rPr>
        <w:t xml:space="preserve"> Voorwaarden zijn dat Luis in de Pels een vermelding krijgt als ondersteuner en dat na afloop het project wordt geëvalueerd.</w:t>
      </w:r>
    </w:p>
    <w:p w14:paraId="4895BADE" w14:textId="7D96D5BA" w:rsidR="0080306E" w:rsidRDefault="00E07649" w:rsidP="0080306E">
      <w:pPr>
        <w:pStyle w:val="Kop3"/>
        <w:rPr>
          <w:rFonts w:cstheme="minorHAnsi"/>
          <w:b/>
          <w:color w:val="0070C0"/>
          <w:sz w:val="28"/>
          <w:szCs w:val="28"/>
        </w:rPr>
      </w:pPr>
      <w:r>
        <w:rPr>
          <w:rStyle w:val="Intensievebenadrukking"/>
          <w:color w:val="auto"/>
        </w:rPr>
        <w:t>Het bestuur beslist in principe binnen twee weken over een aanvraag. Als aanvullende informatie nodig is en de actualiteit het toelaat, kan iets meer tijd worden genomen.</w:t>
      </w:r>
      <w:r w:rsidR="0080306E">
        <w:rPr>
          <w:rStyle w:val="Intensievebenadrukking"/>
          <w:color w:val="auto"/>
        </w:rPr>
        <w:t xml:space="preserve"> </w:t>
      </w:r>
    </w:p>
    <w:p w14:paraId="332EA254" w14:textId="77777777" w:rsidR="0080306E" w:rsidRDefault="0080306E" w:rsidP="0080306E">
      <w:pPr>
        <w:pStyle w:val="Kop4"/>
        <w:rPr>
          <w:rFonts w:cstheme="minorHAnsi"/>
          <w:b/>
          <w:color w:val="0070C0"/>
          <w:sz w:val="28"/>
          <w:szCs w:val="28"/>
        </w:rPr>
      </w:pPr>
    </w:p>
    <w:p w14:paraId="1F163587" w14:textId="77777777" w:rsidR="0080306E" w:rsidRPr="00745DCF" w:rsidRDefault="0080306E" w:rsidP="0080306E">
      <w:pPr>
        <w:pStyle w:val="Kop2"/>
        <w:rPr>
          <w:b/>
        </w:rPr>
      </w:pPr>
      <w:r w:rsidRPr="00745DCF">
        <w:rPr>
          <w:b/>
        </w:rPr>
        <w:t>Gegevens aanvrager</w:t>
      </w:r>
    </w:p>
    <w:p w14:paraId="33A81FB8" w14:textId="77777777" w:rsidR="0080306E" w:rsidRDefault="0080306E" w:rsidP="0080306E"/>
    <w:tbl>
      <w:tblPr>
        <w:tblStyle w:val="Tabelraster"/>
        <w:tblW w:w="500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667"/>
      </w:tblGrid>
      <w:tr w:rsidR="0080306E" w:rsidRPr="00860842" w14:paraId="0966F744" w14:textId="77777777" w:rsidTr="00015F76">
        <w:trPr>
          <w:trHeight w:val="363"/>
          <w:jc w:val="center"/>
        </w:trPr>
        <w:tc>
          <w:tcPr>
            <w:tcW w:w="2410" w:type="dxa"/>
          </w:tcPr>
          <w:p w14:paraId="53D5AF02" w14:textId="77777777" w:rsidR="0080306E" w:rsidRPr="00860842" w:rsidRDefault="0080306E" w:rsidP="00015F76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naam aanvrager</w:t>
            </w:r>
          </w:p>
        </w:tc>
        <w:tc>
          <w:tcPr>
            <w:tcW w:w="6667" w:type="dxa"/>
          </w:tcPr>
          <w:p w14:paraId="47A7BF69" w14:textId="43D0D5BD" w:rsidR="0080306E" w:rsidRPr="00860842" w:rsidRDefault="0080306E" w:rsidP="00015F76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07649" w:rsidRPr="00860842" w14:paraId="338DC3DC" w14:textId="77777777" w:rsidTr="00015F76">
        <w:trPr>
          <w:trHeight w:val="363"/>
          <w:jc w:val="center"/>
        </w:trPr>
        <w:tc>
          <w:tcPr>
            <w:tcW w:w="2410" w:type="dxa"/>
          </w:tcPr>
          <w:p w14:paraId="4E289031" w14:textId="2A18039E" w:rsidR="00E07649" w:rsidRPr="00860842" w:rsidRDefault="00E07649" w:rsidP="00E07649">
            <w:pPr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 contactpersoon</w:t>
            </w:r>
          </w:p>
        </w:tc>
        <w:tc>
          <w:tcPr>
            <w:tcW w:w="6667" w:type="dxa"/>
          </w:tcPr>
          <w:p w14:paraId="05309340" w14:textId="56BDA0DB" w:rsidR="00E07649" w:rsidRPr="00860842" w:rsidRDefault="00E07649" w:rsidP="00E07649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07649" w:rsidRPr="00860842" w14:paraId="5D3CD54D" w14:textId="77777777" w:rsidTr="00015F76">
        <w:trPr>
          <w:trHeight w:val="363"/>
          <w:jc w:val="center"/>
        </w:trPr>
        <w:tc>
          <w:tcPr>
            <w:tcW w:w="2410" w:type="dxa"/>
          </w:tcPr>
          <w:p w14:paraId="609F9EF2" w14:textId="64CFFA5A" w:rsidR="00E07649" w:rsidRPr="00860842" w:rsidRDefault="00E07649" w:rsidP="00E07649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e-mail </w:t>
            </w:r>
          </w:p>
        </w:tc>
        <w:tc>
          <w:tcPr>
            <w:tcW w:w="6667" w:type="dxa"/>
          </w:tcPr>
          <w:p w14:paraId="66A18374" w14:textId="0729A192" w:rsidR="00E07649" w:rsidRPr="00860842" w:rsidRDefault="00E07649" w:rsidP="00E07649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E07649" w14:paraId="3C5028CB" w14:textId="77777777" w:rsidTr="00015F76">
        <w:trPr>
          <w:trHeight w:val="363"/>
          <w:jc w:val="center"/>
        </w:trPr>
        <w:tc>
          <w:tcPr>
            <w:tcW w:w="2410" w:type="dxa"/>
          </w:tcPr>
          <w:p w14:paraId="01CFD4DA" w14:textId="36DB2765" w:rsidR="00E07649" w:rsidRPr="00860842" w:rsidRDefault="00965DE9" w:rsidP="00E07649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telefoon</w:t>
            </w:r>
          </w:p>
        </w:tc>
        <w:tc>
          <w:tcPr>
            <w:tcW w:w="6667" w:type="dxa"/>
          </w:tcPr>
          <w:p w14:paraId="1D255590" w14:textId="28B41054" w:rsidR="00E07649" w:rsidRDefault="00E07649" w:rsidP="00E07649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2EC148CC" w14:textId="77777777" w:rsidR="0080306E" w:rsidRDefault="0080306E" w:rsidP="0080306E"/>
    <w:p w14:paraId="481293A6" w14:textId="77777777" w:rsidR="0080306E" w:rsidRPr="00745DCF" w:rsidRDefault="0080306E" w:rsidP="0080306E">
      <w:pPr>
        <w:pStyle w:val="Kop2"/>
        <w:rPr>
          <w:b/>
        </w:rPr>
      </w:pPr>
      <w:r w:rsidRPr="00745DCF">
        <w:rPr>
          <w:b/>
        </w:rPr>
        <w:t xml:space="preserve">Projectomschrijving </w:t>
      </w:r>
    </w:p>
    <w:p w14:paraId="0DE95E50" w14:textId="77777777" w:rsidR="0080306E" w:rsidRDefault="0080306E" w:rsidP="0080306E"/>
    <w:tbl>
      <w:tblPr>
        <w:tblStyle w:val="Tabelraster"/>
        <w:tblW w:w="500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667"/>
      </w:tblGrid>
      <w:tr w:rsidR="0080306E" w:rsidRPr="00860842" w14:paraId="1F61213E" w14:textId="77777777" w:rsidTr="00015F76">
        <w:trPr>
          <w:trHeight w:val="363"/>
          <w:jc w:val="center"/>
        </w:trPr>
        <w:tc>
          <w:tcPr>
            <w:tcW w:w="2410" w:type="dxa"/>
          </w:tcPr>
          <w:p w14:paraId="4CD3D26B" w14:textId="77777777" w:rsidR="0080306E" w:rsidRPr="00860842" w:rsidRDefault="0080306E" w:rsidP="00015F76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titel project</w:t>
            </w:r>
          </w:p>
        </w:tc>
        <w:tc>
          <w:tcPr>
            <w:tcW w:w="6667" w:type="dxa"/>
          </w:tcPr>
          <w:p w14:paraId="753C24EA" w14:textId="1B0DC6A9" w:rsidR="0080306E" w:rsidRPr="00860842" w:rsidRDefault="0080306E" w:rsidP="00015F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0306E" w14:paraId="39675ED7" w14:textId="77777777" w:rsidTr="00015F76">
        <w:trPr>
          <w:trHeight w:val="308"/>
          <w:jc w:val="center"/>
        </w:trPr>
        <w:tc>
          <w:tcPr>
            <w:tcW w:w="2410" w:type="dxa"/>
          </w:tcPr>
          <w:p w14:paraId="6C45014A" w14:textId="77777777" w:rsidR="0080306E" w:rsidRDefault="0080306E" w:rsidP="00015F76">
            <w:pPr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looptijd</w:t>
            </w:r>
          </w:p>
        </w:tc>
        <w:tc>
          <w:tcPr>
            <w:tcW w:w="6667" w:type="dxa"/>
          </w:tcPr>
          <w:p w14:paraId="2E4F75CF" w14:textId="7A8AF099" w:rsidR="0080306E" w:rsidRDefault="0080306E" w:rsidP="00015F7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0306E" w:rsidRPr="00860842" w14:paraId="23B2E88E" w14:textId="77777777" w:rsidTr="00015F76">
        <w:trPr>
          <w:trHeight w:val="308"/>
          <w:jc w:val="center"/>
        </w:trPr>
        <w:tc>
          <w:tcPr>
            <w:tcW w:w="2410" w:type="dxa"/>
          </w:tcPr>
          <w:p w14:paraId="4DAE3360" w14:textId="77777777" w:rsidR="0080306E" w:rsidRPr="00860842" w:rsidRDefault="0080306E" w:rsidP="00015F76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860842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robleemstelling </w:t>
            </w:r>
          </w:p>
        </w:tc>
        <w:tc>
          <w:tcPr>
            <w:tcW w:w="6667" w:type="dxa"/>
          </w:tcPr>
          <w:p w14:paraId="2EF5B87A" w14:textId="1BCB7903" w:rsidR="00965DE9" w:rsidRPr="00860842" w:rsidRDefault="00965DE9" w:rsidP="00015F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0306E" w:rsidRPr="00860842" w14:paraId="70D986C0" w14:textId="77777777" w:rsidTr="00015F76">
        <w:trPr>
          <w:trHeight w:val="615"/>
          <w:jc w:val="center"/>
        </w:trPr>
        <w:tc>
          <w:tcPr>
            <w:tcW w:w="2410" w:type="dxa"/>
          </w:tcPr>
          <w:p w14:paraId="219046F6" w14:textId="77777777" w:rsidR="0080306E" w:rsidRPr="00860842" w:rsidRDefault="0080306E" w:rsidP="00015F76">
            <w:pPr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d</w:t>
            </w:r>
            <w:r w:rsidRPr="00860842">
              <w:rPr>
                <w:rFonts w:cstheme="minorHAnsi"/>
                <w:b/>
                <w:color w:val="000000" w:themeColor="text1"/>
                <w:sz w:val="22"/>
                <w:szCs w:val="22"/>
              </w:rPr>
              <w:t>oel</w:t>
            </w:r>
          </w:p>
        </w:tc>
        <w:tc>
          <w:tcPr>
            <w:tcW w:w="6667" w:type="dxa"/>
          </w:tcPr>
          <w:p w14:paraId="36FF07C3" w14:textId="306B348B" w:rsidR="0080306E" w:rsidRPr="00860842" w:rsidRDefault="0080306E" w:rsidP="00015F7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0306E" w:rsidRPr="00860842" w14:paraId="3ACF61F4" w14:textId="77777777" w:rsidTr="00015F76">
        <w:trPr>
          <w:trHeight w:val="61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64135574" w14:textId="1A4E6E09" w:rsidR="0080306E" w:rsidRPr="00860842" w:rsidRDefault="00965DE9" w:rsidP="00015F76">
            <w:pPr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d</w:t>
            </w:r>
            <w:r w:rsidR="0080306E">
              <w:rPr>
                <w:rFonts w:cstheme="minorHAnsi"/>
                <w:b/>
                <w:color w:val="000000" w:themeColor="text1"/>
                <w:sz w:val="22"/>
                <w:szCs w:val="22"/>
              </w:rPr>
              <w:t>oelgroep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(en)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14:paraId="54C23DF2" w14:textId="36E6215B" w:rsidR="0080306E" w:rsidRPr="00860842" w:rsidRDefault="0080306E" w:rsidP="00015F7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0306E" w14:paraId="75C91EF9" w14:textId="77777777" w:rsidTr="00015F7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0ED9CD7" w14:textId="77777777" w:rsidR="0080306E" w:rsidRPr="00065785" w:rsidRDefault="0080306E" w:rsidP="00015F76">
            <w:pPr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inhoud</w:t>
            </w:r>
          </w:p>
        </w:tc>
        <w:tc>
          <w:tcPr>
            <w:tcW w:w="6667" w:type="dxa"/>
            <w:tcBorders>
              <w:top w:val="single" w:sz="4" w:space="0" w:color="auto"/>
              <w:bottom w:val="single" w:sz="4" w:space="0" w:color="auto"/>
            </w:tcBorders>
          </w:tcPr>
          <w:p w14:paraId="76A6BDB7" w14:textId="4DE01E9E" w:rsidR="0080306E" w:rsidRDefault="0080306E" w:rsidP="00015F7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0306E" w:rsidRPr="00860842" w14:paraId="568882EC" w14:textId="77777777" w:rsidTr="00015F76">
        <w:trPr>
          <w:trHeight w:val="294"/>
          <w:jc w:val="center"/>
        </w:trPr>
        <w:tc>
          <w:tcPr>
            <w:tcW w:w="2410" w:type="dxa"/>
          </w:tcPr>
          <w:p w14:paraId="3FB61C49" w14:textId="77777777" w:rsidR="0080306E" w:rsidRPr="00860842" w:rsidRDefault="0080306E" w:rsidP="00015F76">
            <w:pPr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publicatievorm</w:t>
            </w:r>
          </w:p>
        </w:tc>
        <w:tc>
          <w:tcPr>
            <w:tcW w:w="6667" w:type="dxa"/>
          </w:tcPr>
          <w:p w14:paraId="4867F0AA" w14:textId="2A037AF3" w:rsidR="0080306E" w:rsidRPr="00860842" w:rsidRDefault="0080306E" w:rsidP="00015F76">
            <w:pPr>
              <w:spacing w:line="24" w:lineRule="atLeas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0306E" w:rsidRPr="00860842" w14:paraId="331383C4" w14:textId="77777777" w:rsidTr="00015F7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E13776B" w14:textId="77777777" w:rsidR="0080306E" w:rsidRPr="00860842" w:rsidRDefault="0080306E" w:rsidP="00015F76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publicatieplatform</w:t>
            </w:r>
          </w:p>
        </w:tc>
        <w:tc>
          <w:tcPr>
            <w:tcW w:w="6667" w:type="dxa"/>
            <w:tcBorders>
              <w:top w:val="single" w:sz="4" w:space="0" w:color="auto"/>
              <w:bottom w:val="single" w:sz="4" w:space="0" w:color="auto"/>
            </w:tcBorders>
          </w:tcPr>
          <w:p w14:paraId="5BD91BFC" w14:textId="6290972A" w:rsidR="0080306E" w:rsidRPr="00860842" w:rsidRDefault="0080306E" w:rsidP="00015F76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DB21BA6" w14:textId="77777777" w:rsidR="0080306E" w:rsidRDefault="0080306E" w:rsidP="0080306E"/>
    <w:p w14:paraId="74DB8B77" w14:textId="77777777" w:rsidR="0080306E" w:rsidRPr="00745DCF" w:rsidRDefault="0080306E" w:rsidP="0080306E">
      <w:pPr>
        <w:pStyle w:val="Kop2"/>
        <w:rPr>
          <w:b/>
        </w:rPr>
      </w:pPr>
      <w:r w:rsidRPr="00745DCF">
        <w:rPr>
          <w:b/>
        </w:rPr>
        <w:t xml:space="preserve">Subsidieaanvraag </w:t>
      </w:r>
    </w:p>
    <w:p w14:paraId="124D2AE7" w14:textId="77777777" w:rsidR="0080306E" w:rsidRDefault="0080306E" w:rsidP="0080306E"/>
    <w:tbl>
      <w:tblPr>
        <w:tblStyle w:val="Tabelraster"/>
        <w:tblW w:w="500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667"/>
      </w:tblGrid>
      <w:tr w:rsidR="0080306E" w14:paraId="22928A39" w14:textId="77777777" w:rsidTr="00015F76">
        <w:trPr>
          <w:trHeight w:val="294"/>
          <w:jc w:val="center"/>
        </w:trPr>
        <w:tc>
          <w:tcPr>
            <w:tcW w:w="2410" w:type="dxa"/>
          </w:tcPr>
          <w:p w14:paraId="3573909F" w14:textId="77777777" w:rsidR="0080306E" w:rsidRDefault="0080306E" w:rsidP="00015F76">
            <w:pPr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soort subsidie</w:t>
            </w:r>
          </w:p>
        </w:tc>
        <w:tc>
          <w:tcPr>
            <w:tcW w:w="6667" w:type="dxa"/>
          </w:tcPr>
          <w:p w14:paraId="2D800026" w14:textId="3DA487E1" w:rsidR="0080306E" w:rsidRDefault="0080306E" w:rsidP="00015F7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0306E" w:rsidRPr="00926852" w14:paraId="115D7723" w14:textId="77777777" w:rsidTr="00015F76">
        <w:trPr>
          <w:trHeight w:val="294"/>
          <w:jc w:val="center"/>
        </w:trPr>
        <w:tc>
          <w:tcPr>
            <w:tcW w:w="2410" w:type="dxa"/>
          </w:tcPr>
          <w:p w14:paraId="6ACD6D11" w14:textId="2FA1CC45" w:rsidR="0080306E" w:rsidRDefault="0080306E" w:rsidP="00015F76">
            <w:pPr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totale </w:t>
            </w:r>
            <w:r w:rsidR="00965DE9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project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kosten </w:t>
            </w:r>
          </w:p>
        </w:tc>
        <w:tc>
          <w:tcPr>
            <w:tcW w:w="6667" w:type="dxa"/>
          </w:tcPr>
          <w:p w14:paraId="1677EA1F" w14:textId="6D2647BC" w:rsidR="0080306E" w:rsidRPr="00926852" w:rsidRDefault="0080306E" w:rsidP="00015F76">
            <w:pPr>
              <w:rPr>
                <w:sz w:val="22"/>
                <w:szCs w:val="22"/>
              </w:rPr>
            </w:pPr>
          </w:p>
        </w:tc>
      </w:tr>
      <w:tr w:rsidR="0080306E" w:rsidRPr="00860842" w14:paraId="1B4C46DA" w14:textId="77777777" w:rsidTr="00015F76">
        <w:trPr>
          <w:trHeight w:val="294"/>
          <w:jc w:val="center"/>
        </w:trPr>
        <w:tc>
          <w:tcPr>
            <w:tcW w:w="2410" w:type="dxa"/>
          </w:tcPr>
          <w:p w14:paraId="49B04551" w14:textId="3837CC2F" w:rsidR="0080306E" w:rsidRPr="00860842" w:rsidRDefault="0080306E" w:rsidP="00015F76">
            <w:pPr>
              <w:jc w:val="right"/>
              <w:rPr>
                <w:rFonts w:cstheme="minorHAnsi"/>
                <w:b/>
                <w:sz w:val="22"/>
                <w:szCs w:val="22"/>
                <w:highlight w:val="yellow"/>
              </w:rPr>
            </w:pPr>
            <w:r w:rsidRPr="00902DEF">
              <w:rPr>
                <w:rFonts w:cstheme="minorHAnsi"/>
                <w:b/>
                <w:sz w:val="22"/>
                <w:szCs w:val="22"/>
              </w:rPr>
              <w:t xml:space="preserve">bijdrage </w:t>
            </w:r>
            <w:r w:rsidR="00965DE9">
              <w:rPr>
                <w:rFonts w:cstheme="minorHAnsi"/>
                <w:b/>
                <w:sz w:val="22"/>
                <w:szCs w:val="22"/>
              </w:rPr>
              <w:t>aanvrager</w:t>
            </w:r>
          </w:p>
        </w:tc>
        <w:tc>
          <w:tcPr>
            <w:tcW w:w="6667" w:type="dxa"/>
          </w:tcPr>
          <w:p w14:paraId="23A56624" w14:textId="4FA0EEEE" w:rsidR="0080306E" w:rsidRPr="00860842" w:rsidRDefault="0080306E" w:rsidP="00015F76">
            <w:pPr>
              <w:spacing w:line="24" w:lineRule="atLeas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0306E" w:rsidRPr="00860842" w14:paraId="1E8D82AB" w14:textId="77777777" w:rsidTr="00015F76">
        <w:trPr>
          <w:trHeight w:val="294"/>
          <w:jc w:val="center"/>
        </w:trPr>
        <w:tc>
          <w:tcPr>
            <w:tcW w:w="2410" w:type="dxa"/>
          </w:tcPr>
          <w:p w14:paraId="5846CF84" w14:textId="58D9C4FD" w:rsidR="0080306E" w:rsidRPr="00860842" w:rsidRDefault="0080306E" w:rsidP="00015F76">
            <w:pPr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bijdrage </w:t>
            </w:r>
            <w:r w:rsidR="00965DE9">
              <w:rPr>
                <w:rFonts w:cstheme="minorHAnsi"/>
                <w:b/>
                <w:color w:val="000000" w:themeColor="text1"/>
                <w:sz w:val="22"/>
                <w:szCs w:val="22"/>
              </w:rPr>
              <w:t>Lu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is in de Pels</w:t>
            </w:r>
          </w:p>
        </w:tc>
        <w:tc>
          <w:tcPr>
            <w:tcW w:w="6667" w:type="dxa"/>
          </w:tcPr>
          <w:p w14:paraId="594DF3C4" w14:textId="35670457" w:rsidR="0080306E" w:rsidRPr="00860842" w:rsidRDefault="0080306E" w:rsidP="00015F76">
            <w:pPr>
              <w:spacing w:line="24" w:lineRule="atLeas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80306E" w14:paraId="773BB697" w14:textId="77777777" w:rsidTr="00015F76">
        <w:trPr>
          <w:trHeight w:val="294"/>
          <w:jc w:val="center"/>
        </w:trPr>
        <w:tc>
          <w:tcPr>
            <w:tcW w:w="2410" w:type="dxa"/>
          </w:tcPr>
          <w:p w14:paraId="35DA9324" w14:textId="1FD03B7B" w:rsidR="0080306E" w:rsidRDefault="0080306E" w:rsidP="00015F76">
            <w:pPr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bijdrage van </w:t>
            </w:r>
            <w:r w:rsidR="0012589F">
              <w:rPr>
                <w:rFonts w:cstheme="minorHAnsi"/>
                <w:b/>
                <w:color w:val="000000" w:themeColor="text1"/>
                <w:sz w:val="22"/>
                <w:szCs w:val="22"/>
              </w:rPr>
              <w:t>anderen</w:t>
            </w:r>
          </w:p>
        </w:tc>
        <w:tc>
          <w:tcPr>
            <w:tcW w:w="6667" w:type="dxa"/>
          </w:tcPr>
          <w:p w14:paraId="7B794AE9" w14:textId="12869702" w:rsidR="0080306E" w:rsidRDefault="0080306E" w:rsidP="00015F76">
            <w:pPr>
              <w:spacing w:line="24" w:lineRule="atLeas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FE72B73" w14:textId="77777777" w:rsidR="00BB66F3" w:rsidRDefault="00000000"/>
    <w:sectPr w:rsidR="00BB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6E"/>
    <w:rsid w:val="0012589F"/>
    <w:rsid w:val="00327737"/>
    <w:rsid w:val="005A44CB"/>
    <w:rsid w:val="005B4DC2"/>
    <w:rsid w:val="0080306E"/>
    <w:rsid w:val="0088381E"/>
    <w:rsid w:val="0093147E"/>
    <w:rsid w:val="00965DE9"/>
    <w:rsid w:val="00B060A8"/>
    <w:rsid w:val="00B068C2"/>
    <w:rsid w:val="00DE5AD8"/>
    <w:rsid w:val="00DF3F6A"/>
    <w:rsid w:val="00E0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46AC"/>
  <w15:chartTrackingRefBased/>
  <w15:docId w15:val="{E139A198-3CF4-4913-970D-1D4AB109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306E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8030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030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030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030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030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030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030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80306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0306E"/>
    <w:rPr>
      <w:color w:val="0563C1" w:themeColor="hyperlink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80306E"/>
    <w:rPr>
      <w:i/>
      <w:iCs/>
      <w:color w:val="4472C4" w:themeColor="accent1"/>
    </w:rPr>
  </w:style>
  <w:style w:type="table" w:styleId="Tabelraster">
    <w:name w:val="Table Grid"/>
    <w:basedOn w:val="Standaardtabel"/>
    <w:uiPriority w:val="1"/>
    <w:rsid w:val="0080306E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8030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sidie@stichtingluisindepel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Westerhof</dc:creator>
  <cp:keywords/>
  <dc:description/>
  <cp:lastModifiedBy>Dick van der Meer</cp:lastModifiedBy>
  <cp:revision>4</cp:revision>
  <dcterms:created xsi:type="dcterms:W3CDTF">2022-11-08T15:22:00Z</dcterms:created>
  <dcterms:modified xsi:type="dcterms:W3CDTF">2022-11-08T15:46:00Z</dcterms:modified>
</cp:coreProperties>
</file>